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110" w:rsidRPr="00A92978" w:rsidRDefault="00157DFD" w:rsidP="007902C3">
      <w:pPr>
        <w:autoSpaceDE w:val="0"/>
        <w:autoSpaceDN w:val="0"/>
        <w:adjustRightInd w:val="0"/>
        <w:ind w:left="2340" w:right="-900"/>
        <w:rPr>
          <w:rFonts w:ascii="Times New Roman Bold" w:hAnsi="Times New Roman Bold" w:cs="Times New Roman Bold"/>
          <w:b/>
          <w:bCs/>
          <w:caps/>
          <w:color w:val="000000"/>
          <w:sz w:val="28"/>
          <w:szCs w:val="28"/>
        </w:rPr>
      </w:pPr>
      <w:r>
        <w:rPr>
          <w:rFonts w:ascii="Times New Roman Bold" w:hAnsi="Times New Roman Bold"/>
          <w:b/>
          <w:bCs/>
          <w:caps/>
          <w:noProof/>
          <w:sz w:val="28"/>
          <w:szCs w:val="28"/>
        </w:rPr>
        <w:drawing>
          <wp:anchor distT="0" distB="0" distL="114300" distR="114300" simplePos="0" relativeHeight="251657216" behindDoc="0" locked="0" layoutInCell="1" allowOverlap="1">
            <wp:simplePos x="0" y="0"/>
            <wp:positionH relativeFrom="column">
              <wp:posOffset>114300</wp:posOffset>
            </wp:positionH>
            <wp:positionV relativeFrom="paragraph">
              <wp:posOffset>-320675</wp:posOffset>
            </wp:positionV>
            <wp:extent cx="1143000" cy="103187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8" cstate="print"/>
                    <a:srcRect/>
                    <a:stretch>
                      <a:fillRect/>
                    </a:stretch>
                  </pic:blipFill>
                  <pic:spPr bwMode="auto">
                    <a:xfrm>
                      <a:off x="0" y="0"/>
                      <a:ext cx="1143000" cy="1031875"/>
                    </a:xfrm>
                    <a:prstGeom prst="rect">
                      <a:avLst/>
                    </a:prstGeom>
                    <a:noFill/>
                  </pic:spPr>
                </pic:pic>
              </a:graphicData>
            </a:graphic>
          </wp:anchor>
        </w:drawing>
      </w:r>
      <w:r w:rsidR="007902C3" w:rsidRPr="00A92978">
        <w:rPr>
          <w:rFonts w:ascii="Times New Roman Bold" w:hAnsi="Times New Roman Bold" w:cs="Times New Roman Bold"/>
          <w:b/>
          <w:bCs/>
          <w:caps/>
          <w:color w:val="000000"/>
          <w:sz w:val="28"/>
          <w:szCs w:val="28"/>
        </w:rPr>
        <w:t>request</w:t>
      </w:r>
      <w:r w:rsidR="007902C3">
        <w:rPr>
          <w:rFonts w:ascii="Times New Roman Bold" w:hAnsi="Times New Roman Bold" w:cs="Times New Roman Bold"/>
          <w:b/>
          <w:bCs/>
          <w:caps/>
          <w:color w:val="000000"/>
          <w:sz w:val="28"/>
          <w:szCs w:val="28"/>
        </w:rPr>
        <w:t xml:space="preserve"> for </w:t>
      </w:r>
      <w:r w:rsidR="00895110" w:rsidRPr="00A92978">
        <w:rPr>
          <w:rFonts w:ascii="Times New Roman Bold" w:hAnsi="Times New Roman Bold" w:cs="Times New Roman Bold"/>
          <w:b/>
          <w:bCs/>
          <w:caps/>
          <w:color w:val="000000"/>
          <w:sz w:val="28"/>
          <w:szCs w:val="28"/>
        </w:rPr>
        <w:t>project preparation grant</w:t>
      </w:r>
      <w:r w:rsidR="00AF2963" w:rsidRPr="00A92978">
        <w:rPr>
          <w:rFonts w:ascii="Times New Roman Bold" w:hAnsi="Times New Roman Bold" w:cs="Times New Roman Bold"/>
          <w:b/>
          <w:bCs/>
          <w:caps/>
          <w:color w:val="000000"/>
          <w:sz w:val="28"/>
          <w:szCs w:val="28"/>
        </w:rPr>
        <w:t xml:space="preserve"> </w:t>
      </w:r>
      <w:r w:rsidR="00895110" w:rsidRPr="00A92978">
        <w:rPr>
          <w:rFonts w:ascii="Times New Roman Bold" w:hAnsi="Times New Roman Bold" w:cs="Times New Roman Bold"/>
          <w:b/>
          <w:bCs/>
          <w:caps/>
          <w:color w:val="000000"/>
          <w:sz w:val="28"/>
          <w:szCs w:val="28"/>
        </w:rPr>
        <w:t xml:space="preserve">(PPG) </w:t>
      </w:r>
    </w:p>
    <w:p w:rsidR="00895110" w:rsidRPr="00BC1622" w:rsidRDefault="00505C9F" w:rsidP="007902C3">
      <w:pPr>
        <w:autoSpaceDE w:val="0"/>
        <w:autoSpaceDN w:val="0"/>
        <w:adjustRightInd w:val="0"/>
        <w:ind w:left="2340"/>
        <w:rPr>
          <w:rFonts w:ascii="Times New Roman Bold" w:hAnsi="Times New Roman Bold"/>
          <w:b/>
          <w:bCs/>
          <w:color w:val="000000"/>
        </w:rPr>
      </w:pPr>
      <w:r>
        <w:rPr>
          <w:rFonts w:ascii="Times New Roman Bold" w:hAnsi="Times New Roman Bold"/>
          <w:b/>
          <w:bCs/>
          <w:smallCaps/>
          <w:color w:val="000000"/>
        </w:rPr>
        <w:t xml:space="preserve">Project Type: </w:t>
      </w:r>
      <w:r w:rsidR="0057049B">
        <w:rPr>
          <w:rFonts w:ascii="Times New Roman Bold" w:hAnsi="Times New Roman Bold"/>
          <w:b/>
          <w:bCs/>
          <w:smallCaps/>
          <w:color w:val="000000"/>
        </w:rPr>
        <w:t>Full Sized Project</w:t>
      </w:r>
      <w:r w:rsidR="00895110" w:rsidRPr="00BC1622">
        <w:rPr>
          <w:rFonts w:ascii="Times New Roman Bold" w:hAnsi="Times New Roman Bold"/>
          <w:b/>
          <w:bCs/>
          <w:smallCaps/>
          <w:color w:val="000000"/>
        </w:rPr>
        <w:t xml:space="preserve">  </w:t>
      </w:r>
    </w:p>
    <w:p w:rsidR="00895110" w:rsidRPr="00BC1622" w:rsidRDefault="00895110" w:rsidP="007902C3">
      <w:pPr>
        <w:autoSpaceDE w:val="0"/>
        <w:autoSpaceDN w:val="0"/>
        <w:adjustRightInd w:val="0"/>
        <w:ind w:left="1800" w:firstLine="540"/>
        <w:rPr>
          <w:rFonts w:ascii="Times New Roman Bold" w:hAnsi="Times New Roman Bold" w:cs="Times New Roman Bold"/>
          <w:b/>
          <w:bCs/>
          <w:color w:val="000000"/>
        </w:rPr>
      </w:pPr>
      <w:r w:rsidRPr="00BC1622">
        <w:rPr>
          <w:rFonts w:ascii="Times New Roman Bold" w:hAnsi="Times New Roman Bold" w:cs="Times New Roman Bold"/>
          <w:b/>
          <w:bCs/>
          <w:smallCaps/>
          <w:color w:val="000000"/>
        </w:rPr>
        <w:t xml:space="preserve">the </w:t>
      </w:r>
      <w:r w:rsidR="00505C9F">
        <w:rPr>
          <w:rFonts w:ascii="Times New Roman Bold" w:hAnsi="Times New Roman Bold" w:cs="Times New Roman Bold"/>
          <w:b/>
          <w:bCs/>
          <w:smallCaps/>
          <w:color w:val="000000"/>
        </w:rPr>
        <w:t>GEF</w:t>
      </w:r>
      <w:r w:rsidR="004C670B" w:rsidRPr="00BC1622">
        <w:rPr>
          <w:rFonts w:ascii="Times New Roman Bold" w:hAnsi="Times New Roman Bold" w:cs="Times New Roman Bold"/>
          <w:b/>
          <w:bCs/>
          <w:smallCaps/>
          <w:color w:val="000000"/>
        </w:rPr>
        <w:t xml:space="preserve"> </w:t>
      </w:r>
      <w:r w:rsidR="00505C9F">
        <w:rPr>
          <w:rFonts w:ascii="Times New Roman Bold" w:hAnsi="Times New Roman Bold" w:cs="Times New Roman Bold"/>
          <w:b/>
          <w:bCs/>
          <w:smallCaps/>
          <w:color w:val="000000"/>
        </w:rPr>
        <w:t>T</w:t>
      </w:r>
      <w:r w:rsidR="004C670B" w:rsidRPr="00BC1622">
        <w:rPr>
          <w:rFonts w:ascii="Times New Roman Bold" w:hAnsi="Times New Roman Bold" w:cs="Times New Roman Bold"/>
          <w:b/>
          <w:bCs/>
          <w:smallCaps/>
          <w:color w:val="000000"/>
        </w:rPr>
        <w:t xml:space="preserve">rust </w:t>
      </w:r>
      <w:r w:rsidR="00505C9F">
        <w:rPr>
          <w:rFonts w:ascii="Times New Roman Bold" w:hAnsi="Times New Roman Bold" w:cs="Times New Roman Bold"/>
          <w:b/>
          <w:bCs/>
          <w:smallCaps/>
          <w:color w:val="000000"/>
        </w:rPr>
        <w:t>F</w:t>
      </w:r>
      <w:r w:rsidR="004C670B" w:rsidRPr="00BC1622">
        <w:rPr>
          <w:rFonts w:ascii="Times New Roman Bold" w:hAnsi="Times New Roman Bold" w:cs="Times New Roman Bold"/>
          <w:b/>
          <w:bCs/>
          <w:smallCaps/>
          <w:color w:val="000000"/>
        </w:rPr>
        <w:t>und</w:t>
      </w:r>
    </w:p>
    <w:p w:rsidR="00047A78" w:rsidRPr="006D4E1C" w:rsidRDefault="00047A78" w:rsidP="00047A78">
      <w:pPr>
        <w:autoSpaceDE w:val="0"/>
        <w:autoSpaceDN w:val="0"/>
        <w:adjustRightInd w:val="0"/>
        <w:ind w:left="2520" w:right="-900"/>
        <w:rPr>
          <w:rFonts w:ascii="Times New Roman Bold" w:hAnsi="Times New Roman Bold" w:cs="Times New Roman Bold"/>
          <w:b/>
          <w:bCs/>
          <w:caps/>
          <w:color w:val="000000"/>
          <w:sz w:val="22"/>
          <w:szCs w:val="22"/>
        </w:rPr>
      </w:pPr>
    </w:p>
    <w:p w:rsidR="00047A78" w:rsidRDefault="002A48B2" w:rsidP="00397681">
      <w:pPr>
        <w:pStyle w:val="Footer"/>
        <w:tabs>
          <w:tab w:val="clear" w:pos="4320"/>
          <w:tab w:val="clear" w:pos="8640"/>
        </w:tabs>
        <w:ind w:right="660"/>
        <w:jc w:val="right"/>
        <w:rPr>
          <w:sz w:val="22"/>
          <w:szCs w:val="22"/>
        </w:rPr>
      </w:pPr>
      <w:r>
        <w:rPr>
          <w:sz w:val="22"/>
          <w:szCs w:val="22"/>
        </w:rPr>
        <w:t xml:space="preserve"> </w:t>
      </w:r>
      <w:r w:rsidR="00686108">
        <w:rPr>
          <w:sz w:val="22"/>
          <w:szCs w:val="22"/>
        </w:rPr>
        <w:t xml:space="preserve">     </w:t>
      </w:r>
      <w:r>
        <w:rPr>
          <w:b/>
          <w:sz w:val="22"/>
          <w:szCs w:val="22"/>
        </w:rPr>
        <w:t>S</w:t>
      </w:r>
      <w:r w:rsidR="002753A8" w:rsidRPr="00A8267D">
        <w:rPr>
          <w:b/>
          <w:sz w:val="22"/>
          <w:szCs w:val="22"/>
        </w:rPr>
        <w:t>ubmission</w:t>
      </w:r>
      <w:r>
        <w:rPr>
          <w:b/>
          <w:sz w:val="22"/>
          <w:szCs w:val="22"/>
        </w:rPr>
        <w:t xml:space="preserve"> date</w:t>
      </w:r>
      <w:r w:rsidR="002753A8">
        <w:rPr>
          <w:sz w:val="22"/>
          <w:szCs w:val="22"/>
        </w:rPr>
        <w:t xml:space="preserve">:  </w:t>
      </w:r>
      <w:r w:rsidR="00405514">
        <w:rPr>
          <w:sz w:val="22"/>
          <w:szCs w:val="22"/>
        </w:rPr>
        <w:t xml:space="preserve">October </w:t>
      </w:r>
      <w:r w:rsidR="00B00204">
        <w:rPr>
          <w:sz w:val="22"/>
          <w:szCs w:val="22"/>
        </w:rPr>
        <w:t>21</w:t>
      </w:r>
      <w:r w:rsidR="00D94533" w:rsidRPr="00D94533">
        <w:rPr>
          <w:sz w:val="22"/>
          <w:szCs w:val="22"/>
          <w:vertAlign w:val="superscript"/>
        </w:rPr>
        <w:t>th</w:t>
      </w:r>
      <w:r w:rsidR="009A53D1">
        <w:rPr>
          <w:sz w:val="22"/>
          <w:szCs w:val="22"/>
        </w:rPr>
        <w:t>, 20</w:t>
      </w:r>
      <w:r w:rsidR="00BB1AF0">
        <w:rPr>
          <w:sz w:val="22"/>
          <w:szCs w:val="22"/>
        </w:rPr>
        <w:t>10</w:t>
      </w:r>
      <w:r w:rsidR="009A53D1">
        <w:rPr>
          <w:sz w:val="22"/>
          <w:szCs w:val="22"/>
        </w:rPr>
        <w:t xml:space="preserve"> </w:t>
      </w:r>
    </w:p>
    <w:p w:rsidR="007F33FB" w:rsidRPr="007F33FB" w:rsidRDefault="002A48B2" w:rsidP="00DE2F28">
      <w:pPr>
        <w:pStyle w:val="Footer"/>
        <w:tabs>
          <w:tab w:val="clear" w:pos="4320"/>
          <w:tab w:val="clear" w:pos="8640"/>
        </w:tabs>
        <w:ind w:right="330"/>
        <w:jc w:val="right"/>
        <w:rPr>
          <w:b/>
          <w:sz w:val="22"/>
          <w:szCs w:val="22"/>
        </w:rPr>
      </w:pPr>
      <w:r>
        <w:rPr>
          <w:b/>
          <w:sz w:val="22"/>
          <w:szCs w:val="22"/>
        </w:rPr>
        <w:t xml:space="preserve">     </w:t>
      </w:r>
    </w:p>
    <w:p w:rsidR="00047A78" w:rsidRPr="006D4E1C" w:rsidRDefault="007902C3" w:rsidP="00047A78">
      <w:pPr>
        <w:rPr>
          <w:sz w:val="22"/>
          <w:szCs w:val="22"/>
        </w:rPr>
      </w:pPr>
      <w:r>
        <w:rPr>
          <w:rFonts w:ascii="Times New Roman Bold" w:hAnsi="Times New Roman Bold"/>
          <w:b/>
          <w:smallCaps/>
          <w:sz w:val="22"/>
          <w:szCs w:val="22"/>
        </w:rPr>
        <w:t>G</w:t>
      </w:r>
      <w:r w:rsidR="009E1232">
        <w:rPr>
          <w:rFonts w:ascii="Times New Roman Bold" w:hAnsi="Times New Roman Bold"/>
          <w:b/>
          <w:smallCaps/>
          <w:sz w:val="22"/>
          <w:szCs w:val="22"/>
        </w:rPr>
        <w:t>EF</w:t>
      </w:r>
      <w:r w:rsidR="00047A78" w:rsidRPr="006D4E1C">
        <w:rPr>
          <w:rFonts w:ascii="Times New Roman Bold" w:hAnsi="Times New Roman Bold"/>
          <w:b/>
          <w:smallCaps/>
          <w:sz w:val="22"/>
          <w:szCs w:val="22"/>
        </w:rPr>
        <w:t xml:space="preserve"> </w:t>
      </w:r>
      <w:r>
        <w:rPr>
          <w:rFonts w:ascii="Times New Roman Bold" w:hAnsi="Times New Roman Bold"/>
          <w:b/>
          <w:smallCaps/>
          <w:sz w:val="22"/>
          <w:szCs w:val="22"/>
        </w:rPr>
        <w:t>P</w:t>
      </w:r>
      <w:r w:rsidR="00047A78" w:rsidRPr="006D4E1C">
        <w:rPr>
          <w:rFonts w:ascii="Times New Roman Bold" w:hAnsi="Times New Roman Bold"/>
          <w:b/>
          <w:smallCaps/>
          <w:sz w:val="22"/>
          <w:szCs w:val="22"/>
        </w:rPr>
        <w:t>roject ID</w:t>
      </w:r>
      <w:r w:rsidR="0098223B">
        <w:rPr>
          <w:rStyle w:val="FootnoteReference"/>
          <w:rFonts w:ascii="Times New Roman Bold" w:hAnsi="Times New Roman Bold"/>
          <w:b/>
          <w:smallCaps/>
          <w:sz w:val="22"/>
          <w:szCs w:val="22"/>
        </w:rPr>
        <w:footnoteReference w:id="1"/>
      </w:r>
      <w:r w:rsidR="00047A78" w:rsidRPr="006D4E1C">
        <w:rPr>
          <w:rFonts w:ascii="Times New Roman Bold" w:hAnsi="Times New Roman Bold"/>
          <w:b/>
          <w:smallCaps/>
          <w:sz w:val="22"/>
          <w:szCs w:val="22"/>
        </w:rPr>
        <w:t>:</w:t>
      </w:r>
      <w:r w:rsidR="00047A78" w:rsidRPr="006D4E1C">
        <w:rPr>
          <w:sz w:val="22"/>
          <w:szCs w:val="22"/>
        </w:rPr>
        <w:t xml:space="preserve"> </w:t>
      </w:r>
      <w:r w:rsidR="00B00204" w:rsidRPr="00B00204">
        <w:rPr>
          <w:sz w:val="22"/>
          <w:szCs w:val="22"/>
        </w:rPr>
        <w:t>4001</w:t>
      </w:r>
    </w:p>
    <w:p w:rsidR="00047A78" w:rsidRPr="006D4E1C" w:rsidRDefault="00AF2963" w:rsidP="00047A78">
      <w:pPr>
        <w:rPr>
          <w:rFonts w:ascii="Times New Roman Bold" w:hAnsi="Times New Roman Bold"/>
          <w:b/>
          <w:smallCaps/>
          <w:sz w:val="22"/>
          <w:szCs w:val="22"/>
        </w:rPr>
      </w:pPr>
      <w:r>
        <w:rPr>
          <w:rFonts w:ascii="Times New Roman Bold" w:hAnsi="Times New Roman Bold"/>
          <w:b/>
          <w:smallCaps/>
          <w:sz w:val="22"/>
          <w:szCs w:val="22"/>
        </w:rPr>
        <w:t>GEF</w:t>
      </w:r>
      <w:r w:rsidR="00047A78" w:rsidRPr="006D4E1C">
        <w:rPr>
          <w:rFonts w:ascii="Times New Roman Bold" w:hAnsi="Times New Roman Bold"/>
          <w:b/>
          <w:smallCaps/>
          <w:sz w:val="22"/>
          <w:szCs w:val="22"/>
        </w:rPr>
        <w:t xml:space="preserve"> </w:t>
      </w:r>
      <w:r w:rsidR="0057049B">
        <w:rPr>
          <w:rFonts w:ascii="Times New Roman Bold" w:hAnsi="Times New Roman Bold"/>
          <w:b/>
          <w:smallCaps/>
          <w:sz w:val="22"/>
          <w:szCs w:val="22"/>
        </w:rPr>
        <w:t>A</w:t>
      </w:r>
      <w:r w:rsidR="0057049B" w:rsidRPr="006D4E1C">
        <w:rPr>
          <w:rFonts w:ascii="Times New Roman Bold" w:hAnsi="Times New Roman Bold"/>
          <w:b/>
          <w:smallCaps/>
          <w:sz w:val="22"/>
          <w:szCs w:val="22"/>
        </w:rPr>
        <w:t>GENCY PROJECT</w:t>
      </w:r>
      <w:r w:rsidR="00047A78" w:rsidRPr="006D4E1C">
        <w:rPr>
          <w:rFonts w:ascii="Times New Roman Bold" w:hAnsi="Times New Roman Bold"/>
          <w:b/>
          <w:smallCaps/>
          <w:sz w:val="22"/>
          <w:szCs w:val="22"/>
        </w:rPr>
        <w:t xml:space="preserve"> ID: </w:t>
      </w:r>
      <w:r w:rsidR="00801856" w:rsidRPr="00801856">
        <w:rPr>
          <w:sz w:val="22"/>
          <w:szCs w:val="22"/>
        </w:rPr>
        <w:t>P118145</w:t>
      </w:r>
    </w:p>
    <w:p w:rsidR="004E53D9" w:rsidRDefault="0057049B" w:rsidP="004E53D9">
      <w:pPr>
        <w:rPr>
          <w:rFonts w:ascii="Times New Roman Bold" w:hAnsi="Times New Roman Bold"/>
          <w:b/>
          <w:smallCaps/>
          <w:sz w:val="22"/>
          <w:szCs w:val="22"/>
        </w:rPr>
      </w:pPr>
      <w:r>
        <w:rPr>
          <w:rFonts w:ascii="Times New Roman Bold" w:hAnsi="Times New Roman Bold"/>
          <w:b/>
          <w:smallCaps/>
          <w:sz w:val="22"/>
          <w:szCs w:val="22"/>
        </w:rPr>
        <w:t>Countr</w:t>
      </w:r>
      <w:r w:rsidR="00D278DD">
        <w:rPr>
          <w:rFonts w:ascii="Times New Roman Bold" w:hAnsi="Times New Roman Bold"/>
          <w:b/>
          <w:smallCaps/>
          <w:sz w:val="22"/>
          <w:szCs w:val="22"/>
        </w:rPr>
        <w:t>ies</w:t>
      </w:r>
      <w:r w:rsidR="00047A78" w:rsidRPr="006D4E1C">
        <w:rPr>
          <w:rFonts w:ascii="Times New Roman Bold" w:hAnsi="Times New Roman Bold"/>
          <w:b/>
          <w:smallCaps/>
          <w:sz w:val="22"/>
          <w:szCs w:val="22"/>
        </w:rPr>
        <w:t>:</w:t>
      </w:r>
      <w:r>
        <w:rPr>
          <w:rFonts w:ascii="Times New Roman Bold" w:hAnsi="Times New Roman Bold"/>
          <w:b/>
          <w:smallCaps/>
          <w:sz w:val="22"/>
          <w:szCs w:val="22"/>
        </w:rPr>
        <w:t xml:space="preserve"> </w:t>
      </w:r>
      <w:r w:rsidR="00F14CD9" w:rsidRPr="00F14CD9">
        <w:t xml:space="preserve">Global: </w:t>
      </w:r>
      <w:r w:rsidR="004E53D9" w:rsidRPr="00786ED0">
        <w:t>Albania, Bosnia</w:t>
      </w:r>
      <w:r w:rsidR="004E53D9">
        <w:t xml:space="preserve"> and </w:t>
      </w:r>
      <w:r w:rsidR="004E53D9" w:rsidRPr="00786ED0">
        <w:t>Herzegovina</w:t>
      </w:r>
      <w:r w:rsidR="004E53D9">
        <w:t>,</w:t>
      </w:r>
      <w:r w:rsidR="004E53D9" w:rsidRPr="00786ED0">
        <w:t xml:space="preserve"> Bulgaria</w:t>
      </w:r>
      <w:r w:rsidR="004E53D9">
        <w:t>,</w:t>
      </w:r>
      <w:r w:rsidR="004E53D9" w:rsidRPr="00786ED0">
        <w:t xml:space="preserve"> Algeria, Egypt, Croatia, Lebanon, Libya</w:t>
      </w:r>
      <w:r w:rsidR="004E53D9">
        <w:t xml:space="preserve">, </w:t>
      </w:r>
      <w:r w:rsidR="004E53D9" w:rsidRPr="00786ED0">
        <w:t>Morocco</w:t>
      </w:r>
      <w:r w:rsidR="004E53D9">
        <w:t xml:space="preserve">, </w:t>
      </w:r>
      <w:r w:rsidR="004E53D9" w:rsidRPr="00786ED0">
        <w:t>Mont</w:t>
      </w:r>
      <w:r w:rsidR="004E53D9">
        <w:t>enegro,</w:t>
      </w:r>
      <w:r w:rsidR="004E53D9" w:rsidRPr="00786ED0">
        <w:t xml:space="preserve"> Macedonia, </w:t>
      </w:r>
      <w:r w:rsidR="004E53D9">
        <w:t>Syria</w:t>
      </w:r>
      <w:r w:rsidR="004E53D9" w:rsidRPr="00786ED0">
        <w:t xml:space="preserve">, </w:t>
      </w:r>
      <w:r w:rsidR="004E53D9">
        <w:t>Tunisia</w:t>
      </w:r>
      <w:r w:rsidR="004E53D9" w:rsidRPr="00786ED0">
        <w:t xml:space="preserve">, </w:t>
      </w:r>
      <w:r w:rsidR="004E53D9">
        <w:t xml:space="preserve">Turkey, Serbia, </w:t>
      </w:r>
      <w:r w:rsidR="004E53D9" w:rsidRPr="00F14CD9">
        <w:t>West Bank and Gaza</w:t>
      </w:r>
      <w:r w:rsidR="004E53D9" w:rsidRPr="006D4E1C">
        <w:rPr>
          <w:rFonts w:ascii="Times New Roman Bold" w:hAnsi="Times New Roman Bold"/>
          <w:b/>
          <w:smallCaps/>
          <w:sz w:val="22"/>
          <w:szCs w:val="22"/>
        </w:rPr>
        <w:t xml:space="preserve"> </w:t>
      </w:r>
    </w:p>
    <w:p w:rsidR="00047A78" w:rsidRPr="006D4E1C" w:rsidRDefault="00047A78" w:rsidP="004E53D9">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sidR="0057049B">
        <w:rPr>
          <w:sz w:val="22"/>
          <w:szCs w:val="22"/>
        </w:rPr>
        <w:t xml:space="preserve">Sustainable </w:t>
      </w:r>
      <w:r w:rsidR="0083750E">
        <w:rPr>
          <w:sz w:val="22"/>
          <w:szCs w:val="22"/>
        </w:rPr>
        <w:t xml:space="preserve">MED </w:t>
      </w:r>
      <w:r w:rsidR="0057049B">
        <w:rPr>
          <w:sz w:val="22"/>
          <w:szCs w:val="22"/>
        </w:rPr>
        <w:t>Governance and Knowledge Generation</w:t>
      </w:r>
      <w:r w:rsidR="0083750E">
        <w:rPr>
          <w:sz w:val="22"/>
          <w:szCs w:val="22"/>
        </w:rPr>
        <w:t xml:space="preserve"> </w:t>
      </w:r>
    </w:p>
    <w:p w:rsidR="00047A78" w:rsidRPr="006D4E1C" w:rsidRDefault="00047A78" w:rsidP="00047A78">
      <w:pPr>
        <w:rPr>
          <w:sz w:val="22"/>
          <w:szCs w:val="22"/>
        </w:rPr>
      </w:pPr>
      <w:r w:rsidRPr="006D4E1C">
        <w:rPr>
          <w:rFonts w:ascii="Times New Roman Bold" w:hAnsi="Times New Roman Bold"/>
          <w:b/>
          <w:smallCaps/>
          <w:sz w:val="22"/>
          <w:szCs w:val="22"/>
        </w:rPr>
        <w:t>GEF Agency</w:t>
      </w:r>
      <w:r w:rsidRPr="00AF2963">
        <w:rPr>
          <w:smallCaps/>
          <w:sz w:val="22"/>
          <w:szCs w:val="22"/>
        </w:rPr>
        <w:t>:</w:t>
      </w:r>
      <w:r w:rsidRPr="006D4E1C">
        <w:rPr>
          <w:sz w:val="22"/>
          <w:szCs w:val="22"/>
        </w:rPr>
        <w:t xml:space="preserve"> </w:t>
      </w:r>
      <w:r w:rsidR="0057049B">
        <w:rPr>
          <w:sz w:val="22"/>
          <w:szCs w:val="22"/>
        </w:rPr>
        <w:t>World Bank</w:t>
      </w:r>
    </w:p>
    <w:p w:rsidR="00047A78" w:rsidRPr="006D4E1C" w:rsidRDefault="00047A78" w:rsidP="00047A78">
      <w:pPr>
        <w:rPr>
          <w:sz w:val="22"/>
          <w:szCs w:val="22"/>
        </w:rPr>
      </w:pPr>
      <w:r w:rsidRPr="006D4E1C">
        <w:rPr>
          <w:rFonts w:ascii="Times New Roman Bold" w:hAnsi="Times New Roman Bold"/>
          <w:b/>
          <w:smallCaps/>
          <w:sz w:val="22"/>
          <w:szCs w:val="22"/>
        </w:rPr>
        <w:t>Other Executing partner</w:t>
      </w:r>
      <w:r w:rsidR="00E076AB">
        <w:rPr>
          <w:rFonts w:ascii="Times New Roman Bold" w:hAnsi="Times New Roman Bold"/>
          <w:b/>
          <w:smallCaps/>
          <w:sz w:val="22"/>
          <w:szCs w:val="22"/>
        </w:rPr>
        <w:t>(</w:t>
      </w:r>
      <w:r w:rsidRPr="006D4E1C">
        <w:rPr>
          <w:rFonts w:ascii="Times New Roman Bold" w:hAnsi="Times New Roman Bold"/>
          <w:b/>
          <w:smallCaps/>
          <w:sz w:val="22"/>
          <w:szCs w:val="22"/>
        </w:rPr>
        <w:t>s</w:t>
      </w:r>
      <w:r w:rsidR="00E076AB">
        <w:rPr>
          <w:rFonts w:ascii="Times New Roman Bold" w:hAnsi="Times New Roman Bold"/>
          <w:b/>
          <w:smallCaps/>
          <w:sz w:val="22"/>
          <w:szCs w:val="22"/>
        </w:rPr>
        <w:t>)</w:t>
      </w:r>
      <w:r w:rsidRPr="006D4E1C">
        <w:rPr>
          <w:rFonts w:ascii="Times New Roman Bold" w:hAnsi="Times New Roman Bold"/>
          <w:b/>
          <w:smallCaps/>
          <w:sz w:val="22"/>
          <w:szCs w:val="22"/>
        </w:rPr>
        <w:t xml:space="preserve">: </w:t>
      </w:r>
      <w:r w:rsidR="0057049B" w:rsidRPr="0057049B">
        <w:rPr>
          <w:sz w:val="22"/>
          <w:szCs w:val="22"/>
        </w:rPr>
        <w:t>World Bank</w:t>
      </w:r>
      <w:r w:rsidR="005963FF">
        <w:rPr>
          <w:sz w:val="22"/>
          <w:szCs w:val="22"/>
        </w:rPr>
        <w:t xml:space="preserve"> </w:t>
      </w:r>
    </w:p>
    <w:p w:rsidR="00D278DD" w:rsidRPr="004C670B" w:rsidRDefault="00D278DD" w:rsidP="00D278DD">
      <w:pPr>
        <w:rPr>
          <w:sz w:val="22"/>
          <w:szCs w:val="22"/>
        </w:rPr>
      </w:pPr>
      <w:r w:rsidRPr="004C670B">
        <w:rPr>
          <w:rFonts w:ascii="Times New Roman Bold" w:hAnsi="Times New Roman Bold"/>
          <w:b/>
          <w:smallCaps/>
          <w:sz w:val="22"/>
          <w:szCs w:val="22"/>
        </w:rPr>
        <w:t>GEF Focal Area:</w:t>
      </w:r>
      <w:r w:rsidR="0057049B">
        <w:rPr>
          <w:rFonts w:ascii="Times New Roman Bold" w:hAnsi="Times New Roman Bold"/>
          <w:b/>
          <w:smallCaps/>
          <w:sz w:val="22"/>
          <w:szCs w:val="22"/>
        </w:rPr>
        <w:t xml:space="preserve"> </w:t>
      </w:r>
      <w:r w:rsidR="0057049B">
        <w:rPr>
          <w:sz w:val="22"/>
          <w:szCs w:val="22"/>
        </w:rPr>
        <w:t xml:space="preserve">International Waters </w:t>
      </w:r>
    </w:p>
    <w:p w:rsidR="00047A78" w:rsidRPr="007E28D7" w:rsidRDefault="00D278DD" w:rsidP="00004910">
      <w:pPr>
        <w:rPr>
          <w:sz w:val="20"/>
          <w:szCs w:val="20"/>
        </w:rPr>
      </w:pPr>
      <w:r w:rsidRPr="004C670B">
        <w:rPr>
          <w:b/>
          <w:smallCaps/>
          <w:sz w:val="22"/>
        </w:rPr>
        <w:t>GEF-4 Strategic program</w:t>
      </w:r>
      <w:r w:rsidR="00C91D96">
        <w:rPr>
          <w:b/>
          <w:smallCaps/>
          <w:sz w:val="22"/>
        </w:rPr>
        <w:t>(</w:t>
      </w:r>
      <w:r w:rsidR="00C91D96" w:rsidRPr="007E28D7">
        <w:rPr>
          <w:rFonts w:ascii="Times New Roman Bold" w:hAnsi="Times New Roman Bold"/>
          <w:b/>
          <w:sz w:val="22"/>
        </w:rPr>
        <w:t>s</w:t>
      </w:r>
      <w:r w:rsidR="00C91D96">
        <w:rPr>
          <w:b/>
          <w:smallCaps/>
          <w:sz w:val="22"/>
        </w:rPr>
        <w:t>)</w:t>
      </w:r>
      <w:r w:rsidRPr="004C670B">
        <w:t xml:space="preserve">: </w:t>
      </w:r>
      <w:r w:rsidR="0057049B">
        <w:t>IW 1, IW2, IW3</w:t>
      </w:r>
    </w:p>
    <w:p w:rsidR="00004910" w:rsidRPr="00D278DD" w:rsidRDefault="00004910" w:rsidP="00D278DD">
      <w:pPr>
        <w:spacing w:after="120"/>
        <w:rPr>
          <w:rFonts w:ascii="Times New Roman Bold" w:hAnsi="Times New Roman Bold"/>
          <w:b/>
          <w:smallCaps/>
          <w:sz w:val="22"/>
          <w:szCs w:val="22"/>
        </w:rPr>
      </w:pPr>
      <w:r>
        <w:rPr>
          <w:rFonts w:ascii="Times New Roman Bold" w:hAnsi="Times New Roman Bold"/>
          <w:b/>
          <w:smallCaps/>
          <w:sz w:val="22"/>
          <w:szCs w:val="22"/>
        </w:rPr>
        <w:t xml:space="preserve">name of parent/program/umbrella project:  </w:t>
      </w:r>
      <w:r w:rsidR="0057049B" w:rsidRPr="005963FF">
        <w:rPr>
          <w:sz w:val="22"/>
          <w:szCs w:val="22"/>
        </w:rPr>
        <w:t>Sustainable ME</w:t>
      </w:r>
      <w:r w:rsidR="005963FF" w:rsidRPr="005963FF">
        <w:rPr>
          <w:sz w:val="22"/>
          <w:szCs w:val="22"/>
        </w:rPr>
        <w:t>D</w:t>
      </w:r>
    </w:p>
    <w:p w:rsidR="00047A78" w:rsidRPr="006D4E1C" w:rsidRDefault="00047A78" w:rsidP="00047A78">
      <w:pPr>
        <w:rPr>
          <w:sz w:val="22"/>
          <w:szCs w:val="22"/>
        </w:rPr>
      </w:pPr>
    </w:p>
    <w:p w:rsidR="00047A78" w:rsidRPr="006D4E1C" w:rsidRDefault="00047A78" w:rsidP="00A65E3F">
      <w:pPr>
        <w:spacing w:after="80"/>
        <w:rPr>
          <w:rFonts w:ascii="Times New Roman Bold" w:hAnsi="Times New Roman Bold"/>
          <w:b/>
          <w:smallCaps/>
          <w:sz w:val="22"/>
          <w:szCs w:val="22"/>
        </w:rPr>
      </w:pPr>
      <w:r w:rsidRPr="006D4E1C">
        <w:rPr>
          <w:rFonts w:ascii="Times New Roman Bold" w:hAnsi="Times New Roman Bold"/>
          <w:b/>
          <w:smallCaps/>
          <w:sz w:val="22"/>
          <w:szCs w:val="22"/>
        </w:rPr>
        <w:t xml:space="preserve">a.  </w:t>
      </w:r>
      <w:r>
        <w:rPr>
          <w:rFonts w:ascii="Times New Roman Bold" w:hAnsi="Times New Roman Bold"/>
          <w:b/>
          <w:smallCaps/>
          <w:sz w:val="22"/>
          <w:szCs w:val="22"/>
        </w:rPr>
        <w:t xml:space="preserve"> </w:t>
      </w:r>
      <w:r w:rsidR="00F15B0A">
        <w:rPr>
          <w:rFonts w:ascii="Times New Roman Bold" w:hAnsi="Times New Roman Bold"/>
          <w:b/>
          <w:smallCaps/>
          <w:sz w:val="22"/>
          <w:szCs w:val="22"/>
        </w:rPr>
        <w:t>P</w:t>
      </w:r>
      <w:r w:rsidR="00C57816">
        <w:rPr>
          <w:rFonts w:ascii="Times New Roman Bold" w:hAnsi="Times New Roman Bold"/>
          <w:b/>
          <w:smallCaps/>
          <w:sz w:val="22"/>
          <w:szCs w:val="22"/>
        </w:rPr>
        <w:t>roject preparation</w:t>
      </w:r>
      <w:r w:rsidR="00F15B0A">
        <w:rPr>
          <w:rFonts w:ascii="Times New Roman Bold" w:hAnsi="Times New Roman Bold"/>
          <w:b/>
          <w:smallCaps/>
          <w:sz w:val="22"/>
          <w:szCs w:val="22"/>
        </w:rPr>
        <w:t xml:space="preserve"> </w:t>
      </w:r>
      <w:r w:rsidR="00AF2963">
        <w:rPr>
          <w:rFonts w:ascii="Times New Roman Bold" w:hAnsi="Times New Roman Bold"/>
          <w:b/>
          <w:smallCaps/>
          <w:sz w:val="22"/>
          <w:szCs w:val="22"/>
        </w:rPr>
        <w:t>T</w:t>
      </w:r>
      <w:r w:rsidR="00743623">
        <w:rPr>
          <w:rFonts w:ascii="Times New Roman Bold" w:hAnsi="Times New Roman Bold"/>
          <w:b/>
          <w:smallCaps/>
          <w:sz w:val="22"/>
          <w:szCs w:val="22"/>
        </w:rPr>
        <w:t>imeframe</w:t>
      </w:r>
      <w:r w:rsidRPr="006D4E1C">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1800"/>
      </w:tblGrid>
      <w:tr w:rsidR="00047A78" w:rsidRPr="00A462F7">
        <w:tc>
          <w:tcPr>
            <w:tcW w:w="4140" w:type="dxa"/>
          </w:tcPr>
          <w:p w:rsidR="00047A78" w:rsidRPr="00A462F7" w:rsidRDefault="00047A78" w:rsidP="00895110">
            <w:pPr>
              <w:rPr>
                <w:rFonts w:cs="Times New Roman Bold"/>
                <w:sz w:val="22"/>
                <w:szCs w:val="22"/>
              </w:rPr>
            </w:pPr>
            <w:r w:rsidRPr="00A462F7">
              <w:rPr>
                <w:rFonts w:cs="Times New Roman Bold"/>
                <w:sz w:val="22"/>
                <w:szCs w:val="22"/>
              </w:rPr>
              <w:t>Start</w:t>
            </w:r>
            <w:r w:rsidR="00C57816" w:rsidRPr="00A462F7">
              <w:rPr>
                <w:rFonts w:cs="Times New Roman Bold"/>
                <w:sz w:val="22"/>
                <w:szCs w:val="22"/>
              </w:rPr>
              <w:t xml:space="preserve"> date</w:t>
            </w:r>
            <w:r w:rsidR="0090056D" w:rsidRPr="00A462F7">
              <w:rPr>
                <w:rFonts w:cs="Times New Roman Bold"/>
                <w:sz w:val="22"/>
                <w:szCs w:val="22"/>
              </w:rPr>
              <w:t xml:space="preserve"> of PPG</w:t>
            </w:r>
          </w:p>
        </w:tc>
        <w:tc>
          <w:tcPr>
            <w:tcW w:w="1800" w:type="dxa"/>
          </w:tcPr>
          <w:p w:rsidR="00047A78" w:rsidRPr="00A462F7" w:rsidRDefault="00D94533" w:rsidP="00A462F7">
            <w:pPr>
              <w:jc w:val="center"/>
              <w:rPr>
                <w:rFonts w:cs="Times New Roman Bold"/>
                <w:sz w:val="22"/>
                <w:szCs w:val="22"/>
              </w:rPr>
            </w:pPr>
            <w:r>
              <w:rPr>
                <w:rFonts w:cs="Times New Roman Bold"/>
                <w:sz w:val="22"/>
                <w:szCs w:val="22"/>
              </w:rPr>
              <w:t>October</w:t>
            </w:r>
            <w:r w:rsidR="007F3F19">
              <w:rPr>
                <w:rFonts w:cs="Times New Roman Bold"/>
                <w:sz w:val="22"/>
                <w:szCs w:val="22"/>
              </w:rPr>
              <w:t xml:space="preserve"> 2010</w:t>
            </w:r>
          </w:p>
        </w:tc>
      </w:tr>
      <w:tr w:rsidR="00047A78" w:rsidRPr="00A462F7">
        <w:tc>
          <w:tcPr>
            <w:tcW w:w="4140" w:type="dxa"/>
          </w:tcPr>
          <w:p w:rsidR="00047A78" w:rsidRPr="00A462F7" w:rsidRDefault="00047A78" w:rsidP="00895110">
            <w:pPr>
              <w:rPr>
                <w:rFonts w:cs="Times New Roman Bold"/>
                <w:sz w:val="22"/>
                <w:szCs w:val="22"/>
              </w:rPr>
            </w:pPr>
            <w:r w:rsidRPr="00A462F7">
              <w:rPr>
                <w:rFonts w:cs="Times New Roman Bold"/>
                <w:sz w:val="22"/>
                <w:szCs w:val="22"/>
              </w:rPr>
              <w:t>Completion</w:t>
            </w:r>
            <w:r w:rsidR="00C57816" w:rsidRPr="00A462F7">
              <w:rPr>
                <w:rFonts w:cs="Times New Roman Bold"/>
                <w:sz w:val="22"/>
                <w:szCs w:val="22"/>
              </w:rPr>
              <w:t xml:space="preserve"> date</w:t>
            </w:r>
            <w:r w:rsidR="0090056D" w:rsidRPr="00A462F7">
              <w:rPr>
                <w:rFonts w:cs="Times New Roman Bold"/>
                <w:sz w:val="22"/>
                <w:szCs w:val="22"/>
              </w:rPr>
              <w:t xml:space="preserve"> of PPG</w:t>
            </w:r>
          </w:p>
        </w:tc>
        <w:tc>
          <w:tcPr>
            <w:tcW w:w="1800" w:type="dxa"/>
          </w:tcPr>
          <w:p w:rsidR="00047A78" w:rsidRPr="00A462F7" w:rsidRDefault="00B3787F" w:rsidP="00B3787F">
            <w:pPr>
              <w:jc w:val="center"/>
              <w:rPr>
                <w:rFonts w:cs="Times New Roman Bold"/>
                <w:sz w:val="22"/>
                <w:szCs w:val="22"/>
              </w:rPr>
            </w:pPr>
            <w:r>
              <w:rPr>
                <w:rFonts w:cs="Times New Roman Bold"/>
                <w:sz w:val="22"/>
                <w:szCs w:val="22"/>
              </w:rPr>
              <w:t>April</w:t>
            </w:r>
            <w:r w:rsidR="00F6373F">
              <w:rPr>
                <w:rFonts w:cs="Times New Roman Bold"/>
                <w:sz w:val="22"/>
                <w:szCs w:val="22"/>
              </w:rPr>
              <w:t xml:space="preserve"> 201</w:t>
            </w:r>
            <w:r w:rsidR="0087638A">
              <w:rPr>
                <w:rFonts w:cs="Times New Roman Bold"/>
                <w:sz w:val="22"/>
                <w:szCs w:val="22"/>
              </w:rPr>
              <w:t>1</w:t>
            </w:r>
          </w:p>
        </w:tc>
      </w:tr>
    </w:tbl>
    <w:p w:rsidR="00047A78" w:rsidRPr="006D4E1C" w:rsidRDefault="00047A78" w:rsidP="00047A78">
      <w:pPr>
        <w:rPr>
          <w:rFonts w:ascii="Times New Roman Bold" w:hAnsi="Times New Roman Bold"/>
          <w:b/>
          <w:smallCaps/>
          <w:sz w:val="22"/>
          <w:szCs w:val="22"/>
        </w:rPr>
      </w:pPr>
    </w:p>
    <w:p w:rsidR="00047A78" w:rsidRDefault="007E28D7" w:rsidP="007E28D7">
      <w:pPr>
        <w:numPr>
          <w:ilvl w:val="0"/>
          <w:numId w:val="4"/>
        </w:numPr>
        <w:spacing w:after="80"/>
        <w:rPr>
          <w:rFonts w:ascii="Times New Roman Bold" w:hAnsi="Times New Roman Bold"/>
          <w:b/>
          <w:smallCaps/>
          <w:sz w:val="22"/>
          <w:szCs w:val="22"/>
        </w:rPr>
      </w:pPr>
      <w:r>
        <w:rPr>
          <w:rFonts w:ascii="Times New Roman Bold" w:hAnsi="Times New Roman Bold"/>
          <w:b/>
          <w:smallCaps/>
          <w:sz w:val="22"/>
          <w:szCs w:val="22"/>
        </w:rPr>
        <w:t xml:space="preserve">Past </w:t>
      </w:r>
      <w:r w:rsidR="00C57816">
        <w:rPr>
          <w:rFonts w:ascii="Times New Roman Bold" w:hAnsi="Times New Roman Bold"/>
          <w:b/>
          <w:smallCaps/>
          <w:sz w:val="22"/>
          <w:szCs w:val="22"/>
        </w:rPr>
        <w:t>project preparation activities</w:t>
      </w:r>
      <w:r w:rsidR="00047A78" w:rsidRPr="004C670B">
        <w:rPr>
          <w:rFonts w:ascii="Times New Roman Bold" w:hAnsi="Times New Roman Bold"/>
          <w:b/>
          <w:smallCaps/>
          <w:sz w:val="22"/>
          <w:szCs w:val="22"/>
        </w:rPr>
        <w:t xml:space="preserve"> ($)</w:t>
      </w:r>
      <w:r w:rsidR="00743623">
        <w:rPr>
          <w:sz w:val="20"/>
          <w:szCs w:val="20"/>
        </w:rPr>
        <w:t xml:space="preserve">  </w:t>
      </w:r>
      <w:r w:rsidR="0004682E" w:rsidRPr="004C670B">
        <w:rPr>
          <w:rFonts w:ascii="Times New Roman Bold" w:hAnsi="Times New Roman Bold"/>
          <w:b/>
          <w:smallCaps/>
          <w:sz w:val="22"/>
          <w:szCs w:val="22"/>
        </w:rPr>
        <w:tab/>
      </w:r>
    </w:p>
    <w:tbl>
      <w:tblPr>
        <w:tblW w:w="9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2340"/>
        <w:gridCol w:w="1440"/>
        <w:gridCol w:w="1260"/>
        <w:gridCol w:w="1260"/>
      </w:tblGrid>
      <w:tr w:rsidR="007E28D7" w:rsidRPr="00A462F7">
        <w:trPr>
          <w:trHeight w:val="460"/>
        </w:trPr>
        <w:tc>
          <w:tcPr>
            <w:tcW w:w="2880" w:type="dxa"/>
          </w:tcPr>
          <w:p w:rsidR="007E28D7" w:rsidRPr="00A462F7" w:rsidRDefault="007E28D7" w:rsidP="004C42F1">
            <w:pPr>
              <w:pStyle w:val="Heading3"/>
              <w:rPr>
                <w:bCs w:val="0"/>
                <w:sz w:val="20"/>
                <w:szCs w:val="20"/>
              </w:rPr>
            </w:pPr>
            <w:r w:rsidRPr="00A462F7">
              <w:rPr>
                <w:bCs w:val="0"/>
                <w:sz w:val="20"/>
                <w:szCs w:val="20"/>
              </w:rPr>
              <w:t xml:space="preserve">List </w:t>
            </w:r>
            <w:r w:rsidR="002B7B15" w:rsidRPr="00A462F7">
              <w:rPr>
                <w:bCs w:val="0"/>
                <w:sz w:val="20"/>
                <w:szCs w:val="20"/>
              </w:rPr>
              <w:t>of P</w:t>
            </w:r>
            <w:r w:rsidRPr="00A462F7">
              <w:rPr>
                <w:bCs w:val="0"/>
                <w:sz w:val="20"/>
                <w:szCs w:val="20"/>
              </w:rPr>
              <w:t xml:space="preserve">ast </w:t>
            </w:r>
            <w:r w:rsidR="002B7B15" w:rsidRPr="00A462F7">
              <w:rPr>
                <w:bCs w:val="0"/>
                <w:sz w:val="20"/>
                <w:szCs w:val="20"/>
              </w:rPr>
              <w:t>Project Preparation A</w:t>
            </w:r>
            <w:r w:rsidRPr="00A462F7">
              <w:rPr>
                <w:bCs w:val="0"/>
                <w:sz w:val="20"/>
                <w:szCs w:val="20"/>
              </w:rPr>
              <w:t>ctivities</w:t>
            </w:r>
          </w:p>
        </w:tc>
        <w:tc>
          <w:tcPr>
            <w:tcW w:w="2340" w:type="dxa"/>
          </w:tcPr>
          <w:p w:rsidR="007E28D7" w:rsidRPr="00A462F7" w:rsidRDefault="007E28D7" w:rsidP="004C42F1">
            <w:pPr>
              <w:pStyle w:val="Heading3"/>
              <w:rPr>
                <w:bCs w:val="0"/>
                <w:sz w:val="20"/>
                <w:szCs w:val="20"/>
              </w:rPr>
            </w:pPr>
            <w:r w:rsidRPr="00A462F7">
              <w:rPr>
                <w:bCs w:val="0"/>
                <w:sz w:val="20"/>
                <w:szCs w:val="20"/>
              </w:rPr>
              <w:t xml:space="preserve">Output of the </w:t>
            </w:r>
            <w:r w:rsidR="002B7B15" w:rsidRPr="00A462F7">
              <w:rPr>
                <w:bCs w:val="0"/>
                <w:sz w:val="20"/>
                <w:szCs w:val="20"/>
              </w:rPr>
              <w:t>A</w:t>
            </w:r>
            <w:r w:rsidRPr="00A462F7">
              <w:rPr>
                <w:bCs w:val="0"/>
                <w:sz w:val="20"/>
                <w:szCs w:val="20"/>
              </w:rPr>
              <w:t>ctivities</w:t>
            </w:r>
          </w:p>
        </w:tc>
        <w:tc>
          <w:tcPr>
            <w:tcW w:w="1440" w:type="dxa"/>
            <w:shd w:val="clear" w:color="auto" w:fill="auto"/>
          </w:tcPr>
          <w:p w:rsidR="007E28D7" w:rsidRPr="00A462F7" w:rsidRDefault="007E28D7" w:rsidP="00A462F7">
            <w:pPr>
              <w:jc w:val="center"/>
              <w:rPr>
                <w:b/>
                <w:bCs/>
                <w:sz w:val="18"/>
                <w:szCs w:val="18"/>
              </w:rPr>
            </w:pPr>
            <w:r w:rsidRPr="00A462F7">
              <w:rPr>
                <w:b/>
                <w:bCs/>
                <w:sz w:val="18"/>
                <w:szCs w:val="18"/>
              </w:rPr>
              <w:t xml:space="preserve">Project </w:t>
            </w:r>
          </w:p>
          <w:p w:rsidR="007E28D7" w:rsidRPr="00A462F7" w:rsidRDefault="007E28D7" w:rsidP="00A462F7">
            <w:pPr>
              <w:jc w:val="center"/>
              <w:rPr>
                <w:bCs/>
                <w:sz w:val="18"/>
                <w:szCs w:val="18"/>
              </w:rPr>
            </w:pPr>
            <w:r w:rsidRPr="00A462F7">
              <w:rPr>
                <w:b/>
                <w:bCs/>
                <w:sz w:val="18"/>
                <w:szCs w:val="18"/>
              </w:rPr>
              <w:t>Preparation</w:t>
            </w:r>
            <w:r w:rsidR="00711A24" w:rsidRPr="00A462F7">
              <w:rPr>
                <w:b/>
                <w:bCs/>
                <w:sz w:val="18"/>
                <w:szCs w:val="18"/>
              </w:rPr>
              <w:t xml:space="preserve">  A</w:t>
            </w:r>
            <w:r w:rsidRPr="00A462F7">
              <w:rPr>
                <w:b/>
                <w:bCs/>
                <w:sz w:val="18"/>
                <w:szCs w:val="18"/>
              </w:rPr>
              <w:t xml:space="preserve">mount </w:t>
            </w:r>
            <w:r w:rsidRPr="00A462F7">
              <w:rPr>
                <w:bCs/>
                <w:sz w:val="18"/>
                <w:szCs w:val="18"/>
              </w:rPr>
              <w:t>(a)</w:t>
            </w:r>
          </w:p>
        </w:tc>
        <w:tc>
          <w:tcPr>
            <w:tcW w:w="1260" w:type="dxa"/>
            <w:vAlign w:val="center"/>
          </w:tcPr>
          <w:p w:rsidR="007E28D7" w:rsidRPr="00A462F7" w:rsidRDefault="007E28D7" w:rsidP="00A462F7">
            <w:pPr>
              <w:jc w:val="center"/>
              <w:rPr>
                <w:bCs/>
                <w:sz w:val="18"/>
                <w:szCs w:val="18"/>
              </w:rPr>
            </w:pPr>
            <w:r w:rsidRPr="00A462F7">
              <w:rPr>
                <w:b/>
                <w:bCs/>
                <w:sz w:val="18"/>
                <w:szCs w:val="18"/>
              </w:rPr>
              <w:t xml:space="preserve">Co-financing </w:t>
            </w:r>
            <w:r w:rsidRPr="00A462F7">
              <w:rPr>
                <w:bCs/>
                <w:sz w:val="18"/>
                <w:szCs w:val="18"/>
              </w:rPr>
              <w:t>(b)</w:t>
            </w:r>
          </w:p>
        </w:tc>
        <w:tc>
          <w:tcPr>
            <w:tcW w:w="1260" w:type="dxa"/>
            <w:vAlign w:val="center"/>
          </w:tcPr>
          <w:p w:rsidR="007E28D7" w:rsidRPr="00A462F7" w:rsidRDefault="007E28D7" w:rsidP="00A462F7">
            <w:pPr>
              <w:jc w:val="center"/>
              <w:rPr>
                <w:b/>
                <w:sz w:val="18"/>
                <w:szCs w:val="18"/>
              </w:rPr>
            </w:pPr>
            <w:r w:rsidRPr="00A462F7">
              <w:rPr>
                <w:b/>
                <w:sz w:val="18"/>
                <w:szCs w:val="18"/>
              </w:rPr>
              <w:t>Total</w:t>
            </w:r>
          </w:p>
          <w:p w:rsidR="007E28D7" w:rsidRPr="00A462F7" w:rsidRDefault="007E28D7" w:rsidP="00A462F7">
            <w:pPr>
              <w:jc w:val="center"/>
              <w:rPr>
                <w:sz w:val="18"/>
                <w:szCs w:val="18"/>
              </w:rPr>
            </w:pPr>
            <w:r w:rsidRPr="00A462F7">
              <w:rPr>
                <w:sz w:val="18"/>
                <w:szCs w:val="18"/>
              </w:rPr>
              <w:t>c = a + b</w:t>
            </w:r>
          </w:p>
        </w:tc>
      </w:tr>
      <w:tr w:rsidR="007E28D7" w:rsidRPr="00DB2F32">
        <w:tc>
          <w:tcPr>
            <w:tcW w:w="2880" w:type="dxa"/>
          </w:tcPr>
          <w:p w:rsidR="006D0288" w:rsidRPr="008C133E" w:rsidRDefault="002A730B" w:rsidP="00BB1AF0">
            <w:pPr>
              <w:rPr>
                <w:sz w:val="20"/>
                <w:szCs w:val="20"/>
              </w:rPr>
            </w:pPr>
            <w:r w:rsidRPr="008C133E">
              <w:rPr>
                <w:sz w:val="20"/>
                <w:szCs w:val="20"/>
              </w:rPr>
              <w:t xml:space="preserve">Dialogue and consultative action for Sustainable </w:t>
            </w:r>
            <w:r w:rsidR="00BB1AF0" w:rsidRPr="008C133E">
              <w:rPr>
                <w:sz w:val="20"/>
                <w:szCs w:val="20"/>
              </w:rPr>
              <w:t xml:space="preserve">MED </w:t>
            </w:r>
            <w:r w:rsidRPr="008C133E">
              <w:rPr>
                <w:sz w:val="20"/>
                <w:szCs w:val="20"/>
              </w:rPr>
              <w:t>Conceptualization</w:t>
            </w:r>
          </w:p>
        </w:tc>
        <w:tc>
          <w:tcPr>
            <w:tcW w:w="2340" w:type="dxa"/>
          </w:tcPr>
          <w:p w:rsidR="007E28D7" w:rsidRPr="008C133E" w:rsidRDefault="00AF5888" w:rsidP="006016AC">
            <w:pPr>
              <w:rPr>
                <w:sz w:val="20"/>
                <w:szCs w:val="20"/>
              </w:rPr>
            </w:pPr>
            <w:r w:rsidRPr="008C133E">
              <w:rPr>
                <w:sz w:val="20"/>
                <w:szCs w:val="20"/>
              </w:rPr>
              <w:t>Program Framework Document</w:t>
            </w:r>
          </w:p>
          <w:p w:rsidR="006D0288" w:rsidRPr="008C133E" w:rsidRDefault="006D0288" w:rsidP="006016AC">
            <w:pPr>
              <w:rPr>
                <w:sz w:val="20"/>
                <w:szCs w:val="20"/>
              </w:rPr>
            </w:pPr>
          </w:p>
        </w:tc>
        <w:tc>
          <w:tcPr>
            <w:tcW w:w="1440" w:type="dxa"/>
            <w:shd w:val="clear" w:color="auto" w:fill="auto"/>
          </w:tcPr>
          <w:p w:rsidR="007E28D7" w:rsidRPr="006D0288" w:rsidRDefault="007E28D7" w:rsidP="00A462F7">
            <w:pPr>
              <w:jc w:val="right"/>
              <w:rPr>
                <w:sz w:val="20"/>
                <w:szCs w:val="20"/>
                <w:highlight w:val="yellow"/>
              </w:rPr>
            </w:pPr>
          </w:p>
        </w:tc>
        <w:tc>
          <w:tcPr>
            <w:tcW w:w="1260" w:type="dxa"/>
          </w:tcPr>
          <w:p w:rsidR="007E28D7" w:rsidRPr="006D0288" w:rsidRDefault="007E28D7" w:rsidP="00A462F7">
            <w:pPr>
              <w:jc w:val="right"/>
              <w:rPr>
                <w:sz w:val="20"/>
                <w:szCs w:val="20"/>
                <w:highlight w:val="yellow"/>
              </w:rPr>
            </w:pPr>
          </w:p>
        </w:tc>
        <w:tc>
          <w:tcPr>
            <w:tcW w:w="1260" w:type="dxa"/>
          </w:tcPr>
          <w:p w:rsidR="007E28D7" w:rsidRPr="006D0288" w:rsidRDefault="007E28D7" w:rsidP="00A462F7">
            <w:pPr>
              <w:jc w:val="right"/>
              <w:rPr>
                <w:sz w:val="20"/>
                <w:szCs w:val="20"/>
                <w:highlight w:val="yellow"/>
              </w:rPr>
            </w:pPr>
          </w:p>
        </w:tc>
      </w:tr>
      <w:tr w:rsidR="007E28D7" w:rsidRPr="00AF2963">
        <w:tc>
          <w:tcPr>
            <w:tcW w:w="5220" w:type="dxa"/>
            <w:gridSpan w:val="2"/>
            <w:tcBorders>
              <w:top w:val="double" w:sz="4" w:space="0" w:color="auto"/>
            </w:tcBorders>
          </w:tcPr>
          <w:p w:rsidR="007E28D7" w:rsidRPr="00A462F7" w:rsidRDefault="002B7B15" w:rsidP="004C42F1">
            <w:pPr>
              <w:rPr>
                <w:b/>
                <w:sz w:val="20"/>
                <w:szCs w:val="20"/>
              </w:rPr>
            </w:pPr>
            <w:r w:rsidRPr="00A462F7">
              <w:rPr>
                <w:b/>
                <w:sz w:val="20"/>
                <w:szCs w:val="20"/>
              </w:rPr>
              <w:t>Total Project Preparation F</w:t>
            </w:r>
            <w:r w:rsidR="007E28D7" w:rsidRPr="00A462F7">
              <w:rPr>
                <w:b/>
                <w:sz w:val="20"/>
                <w:szCs w:val="20"/>
              </w:rPr>
              <w:t xml:space="preserve">inancing </w:t>
            </w:r>
          </w:p>
        </w:tc>
        <w:tc>
          <w:tcPr>
            <w:tcW w:w="1440" w:type="dxa"/>
            <w:tcBorders>
              <w:top w:val="double" w:sz="4" w:space="0" w:color="auto"/>
            </w:tcBorders>
            <w:shd w:val="clear" w:color="auto" w:fill="auto"/>
          </w:tcPr>
          <w:p w:rsidR="007E28D7" w:rsidRPr="006016AC" w:rsidRDefault="007E28D7" w:rsidP="00A462F7">
            <w:pPr>
              <w:jc w:val="right"/>
            </w:pPr>
          </w:p>
        </w:tc>
        <w:tc>
          <w:tcPr>
            <w:tcW w:w="1260" w:type="dxa"/>
            <w:tcBorders>
              <w:top w:val="double" w:sz="4" w:space="0" w:color="auto"/>
            </w:tcBorders>
          </w:tcPr>
          <w:p w:rsidR="007E28D7" w:rsidRPr="006016AC" w:rsidRDefault="007E28D7" w:rsidP="00A462F7">
            <w:pPr>
              <w:jc w:val="right"/>
            </w:pPr>
          </w:p>
        </w:tc>
        <w:tc>
          <w:tcPr>
            <w:tcW w:w="1260" w:type="dxa"/>
            <w:tcBorders>
              <w:top w:val="double" w:sz="4" w:space="0" w:color="auto"/>
            </w:tcBorders>
          </w:tcPr>
          <w:p w:rsidR="007E28D7" w:rsidRPr="00AF2963" w:rsidRDefault="007E28D7" w:rsidP="00A462F7">
            <w:pPr>
              <w:jc w:val="right"/>
            </w:pPr>
          </w:p>
        </w:tc>
      </w:tr>
    </w:tbl>
    <w:p w:rsidR="007E28D7" w:rsidRDefault="007E28D7" w:rsidP="007E28D7">
      <w:pPr>
        <w:spacing w:after="80"/>
        <w:rPr>
          <w:rFonts w:ascii="Times New Roman Bold" w:hAnsi="Times New Roman Bold"/>
          <w:b/>
          <w:smallCaps/>
          <w:sz w:val="22"/>
          <w:szCs w:val="22"/>
        </w:rPr>
      </w:pPr>
    </w:p>
    <w:p w:rsidR="007E28D7" w:rsidRDefault="007E28D7" w:rsidP="006D0288">
      <w:pPr>
        <w:keepNext/>
        <w:spacing w:after="80"/>
        <w:rPr>
          <w:rFonts w:ascii="Times New Roman Bold" w:hAnsi="Times New Roman Bold"/>
          <w:b/>
          <w:smallCaps/>
          <w:sz w:val="22"/>
          <w:szCs w:val="22"/>
        </w:rPr>
      </w:pPr>
      <w:r>
        <w:rPr>
          <w:rFonts w:ascii="Times New Roman Bold" w:hAnsi="Times New Roman Bold"/>
          <w:b/>
          <w:smallCaps/>
          <w:sz w:val="22"/>
          <w:szCs w:val="22"/>
        </w:rPr>
        <w:t>C.  proposed project preparation activities ($)</w:t>
      </w:r>
    </w:p>
    <w:p w:rsidR="00223D91" w:rsidRDefault="00223D91" w:rsidP="00D16AD6">
      <w:pPr>
        <w:rPr>
          <w:b/>
          <w:sz w:val="22"/>
          <w:szCs w:val="22"/>
        </w:rPr>
      </w:pPr>
    </w:p>
    <w:p w:rsidR="00D16AD6" w:rsidRDefault="00D16AD6" w:rsidP="00D16AD6">
      <w:pPr>
        <w:rPr>
          <w:b/>
          <w:sz w:val="22"/>
          <w:szCs w:val="22"/>
        </w:rPr>
      </w:pPr>
      <w:r w:rsidRPr="00BB1AF0">
        <w:rPr>
          <w:b/>
          <w:sz w:val="22"/>
          <w:szCs w:val="22"/>
        </w:rPr>
        <w:t xml:space="preserve">Describe the PPG activities and justifications:  </w:t>
      </w:r>
    </w:p>
    <w:p w:rsidR="00D16AD6" w:rsidRDefault="0059438A" w:rsidP="00223D91">
      <w:pPr>
        <w:pStyle w:val="PPGText"/>
      </w:pPr>
      <w:r>
        <w:t>The Sustainable MED Governance and Knowledge Generation Project is a</w:t>
      </w:r>
      <w:r w:rsidRPr="00966BFB">
        <w:t xml:space="preserve"> </w:t>
      </w:r>
      <w:r w:rsidR="00494F08">
        <w:t xml:space="preserve">central </w:t>
      </w:r>
      <w:r w:rsidRPr="00966BFB">
        <w:t>project support</w:t>
      </w:r>
      <w:r>
        <w:t xml:space="preserve">ing the Sustainable MED </w:t>
      </w:r>
      <w:r w:rsidR="00494F08">
        <w:t>P</w:t>
      </w:r>
      <w:r>
        <w:t xml:space="preserve">rogram, implemented by the World Bank and co-executed by the World Bank and UNEP/MAP. </w:t>
      </w:r>
      <w:r w:rsidR="00D16AD6" w:rsidRPr="00A462F7">
        <w:t xml:space="preserve">The purpose of the PPG activities </w:t>
      </w:r>
      <w:r w:rsidR="003C54E8">
        <w:t>is</w:t>
      </w:r>
      <w:r w:rsidR="007E6953">
        <w:t xml:space="preserve"> </w:t>
      </w:r>
      <w:r w:rsidR="007E6953" w:rsidRPr="007E6953">
        <w:t>to undertake the preparation of the Governance and Knowledge Project of the Sustainable MED Programmatic Framework</w:t>
      </w:r>
      <w:r w:rsidR="00BD5027">
        <w:t xml:space="preserve">. </w:t>
      </w:r>
      <w:r w:rsidR="00D550DB">
        <w:t>This p</w:t>
      </w:r>
      <w:r w:rsidR="00BD5027">
        <w:t xml:space="preserve">reparation has two components: </w:t>
      </w:r>
      <w:r w:rsidR="007E6953" w:rsidRPr="007E6953">
        <w:t>undertaking a series of consultations with beneficiaries and stakeholders, and conducting gap analysis and assessments of the needs of the region in terms of knowledge</w:t>
      </w:r>
      <w:r w:rsidR="007E6953">
        <w:t xml:space="preserve"> activities to be implemented by this </w:t>
      </w:r>
      <w:r w:rsidR="00494F08">
        <w:t>Program</w:t>
      </w:r>
      <w:r w:rsidR="00D16AD6">
        <w:t xml:space="preserve">. </w:t>
      </w:r>
      <w:r w:rsidR="00D550DB">
        <w:t>I</w:t>
      </w:r>
      <w:r w:rsidR="00D16AD6" w:rsidRPr="00A462F7">
        <w:t xml:space="preserve">nitiation of the preparatory activities </w:t>
      </w:r>
      <w:r w:rsidR="00D550DB">
        <w:t xml:space="preserve">is critical </w:t>
      </w:r>
      <w:r w:rsidR="00D16AD6" w:rsidRPr="00A462F7">
        <w:t xml:space="preserve">to the successful implementation of the programmatic nature of the </w:t>
      </w:r>
      <w:r w:rsidR="00494F08">
        <w:t>S</w:t>
      </w:r>
      <w:r w:rsidR="00D16AD6" w:rsidRPr="00A462F7">
        <w:t xml:space="preserve">ustainable MED </w:t>
      </w:r>
      <w:r w:rsidR="00494F08">
        <w:t>P</w:t>
      </w:r>
      <w:r w:rsidR="00D16AD6" w:rsidRPr="00A462F7">
        <w:t>rogram.</w:t>
      </w:r>
      <w:r w:rsidR="00D16AD6">
        <w:t xml:space="preserve"> </w:t>
      </w:r>
    </w:p>
    <w:p w:rsidR="00B939FF" w:rsidRDefault="00B939FF" w:rsidP="00635C36">
      <w:pPr>
        <w:pStyle w:val="PPGText"/>
      </w:pPr>
    </w:p>
    <w:p w:rsidR="00B939FF" w:rsidRDefault="00B939FF" w:rsidP="00635C36">
      <w:pPr>
        <w:pStyle w:val="PPGText"/>
      </w:pPr>
    </w:p>
    <w:p w:rsidR="001578CB" w:rsidRDefault="00D16AD6" w:rsidP="00635C36">
      <w:pPr>
        <w:pStyle w:val="PPGText"/>
      </w:pPr>
      <w:r>
        <w:lastRenderedPageBreak/>
        <w:t xml:space="preserve">The Governance component of </w:t>
      </w:r>
      <w:r w:rsidR="007E6953">
        <w:t>the project</w:t>
      </w:r>
      <w:r>
        <w:t xml:space="preserve"> will </w:t>
      </w:r>
      <w:r w:rsidR="00BF6634">
        <w:t xml:space="preserve">primarily aim at </w:t>
      </w:r>
      <w:r w:rsidR="00BF6634" w:rsidRPr="00B939FF">
        <w:rPr>
          <w:i/>
        </w:rPr>
        <w:t>identifying what the real common perspectives are between</w:t>
      </w:r>
      <w:r w:rsidR="00B939FF" w:rsidRPr="00B939FF">
        <w:rPr>
          <w:i/>
        </w:rPr>
        <w:t xml:space="preserve"> the various countries</w:t>
      </w:r>
      <w:r w:rsidR="00B939FF">
        <w:t xml:space="preserve"> </w:t>
      </w:r>
      <w:r w:rsidR="00B939FF" w:rsidRPr="009F686B">
        <w:rPr>
          <w:i/>
        </w:rPr>
        <w:t>and the incentives they have – or do not have –</w:t>
      </w:r>
      <w:r w:rsidR="00BF6634" w:rsidRPr="009F686B">
        <w:rPr>
          <w:i/>
        </w:rPr>
        <w:t xml:space="preserve"> to</w:t>
      </w:r>
      <w:r w:rsidR="00BF6634">
        <w:t xml:space="preserve"> </w:t>
      </w:r>
      <w:r w:rsidR="00BF6634" w:rsidRPr="00B939FF">
        <w:rPr>
          <w:i/>
        </w:rPr>
        <w:t xml:space="preserve">work in an integrated or coordinated </w:t>
      </w:r>
      <w:r w:rsidR="00B939FF">
        <w:rPr>
          <w:i/>
        </w:rPr>
        <w:t>manner</w:t>
      </w:r>
      <w:r w:rsidR="00B939FF" w:rsidRPr="00B939FF">
        <w:rPr>
          <w:i/>
        </w:rPr>
        <w:t xml:space="preserve"> towards sustainability of the Mediterranean, broadly defined as a geographic, socio-economic, political and ecological system</w:t>
      </w:r>
      <w:r w:rsidR="00BF6634">
        <w:t xml:space="preserve">. This is a central pillar of the Sustainable MED Program. In order to achieve this, it is both necessary to identify these issues as directly perceived by the beneficiary governments, as well as to establish and maintain a constant dialogue </w:t>
      </w:r>
      <w:r w:rsidR="007175D7">
        <w:t xml:space="preserve">with them </w:t>
      </w:r>
      <w:r w:rsidR="00BF6634">
        <w:t xml:space="preserve">– another fundamental pillar </w:t>
      </w:r>
      <w:r w:rsidR="007175D7">
        <w:t xml:space="preserve">of the Sustainable MED Program </w:t>
      </w:r>
      <w:r w:rsidR="00BF6634">
        <w:t xml:space="preserve">which will have to be maintained throughout project design and implementation. </w:t>
      </w:r>
      <w:r w:rsidR="00B939FF">
        <w:t xml:space="preserve">The existing projects under the Sustainable MED will serve as a platform for dialogue and consultation with the individual governments, which in time will be “scaled-up” to include Ministries beyond the direct domain of the environment and natural resources. </w:t>
      </w:r>
    </w:p>
    <w:p w:rsidR="00167283" w:rsidRDefault="00167283" w:rsidP="00635C36">
      <w:pPr>
        <w:pStyle w:val="PPGText"/>
      </w:pPr>
      <w:r>
        <w:t xml:space="preserve">The Knowledge component of the project will fill in knowledge gaps in a broader sense. Ultimately the objective is to support the preparation of projects and initiatives which are of highest relevance for the Mediterranean sustainability. The level of analysis, the scope of studies, their </w:t>
      </w:r>
      <w:proofErr w:type="spellStart"/>
      <w:r>
        <w:t>institutionality</w:t>
      </w:r>
      <w:proofErr w:type="spellEnd"/>
      <w:r>
        <w:t>, etc., will be defined through an ongoing process. Yet, the initial set of information which would allow for the proper design of the Program needs to be in place early on in order to inform countries and stakeholders, and also to serve as a platform to instigate the debate and the convergence of views towards Mediterranean sustainability.</w:t>
      </w:r>
    </w:p>
    <w:p w:rsidR="00F8331F" w:rsidRDefault="00167283" w:rsidP="00F8331F">
      <w:pPr>
        <w:pStyle w:val="PPGText"/>
      </w:pPr>
      <w:r>
        <w:t xml:space="preserve">Given the above </w:t>
      </w:r>
      <w:r w:rsidR="001578CB">
        <w:t>overall objectives of the Knowledge and Governance project</w:t>
      </w:r>
      <w:r>
        <w:t xml:space="preserve">, </w:t>
      </w:r>
      <w:r w:rsidR="001578CB">
        <w:t xml:space="preserve">the preparation phase, for which the proposed PPG is being requested, will fundamentally </w:t>
      </w:r>
      <w:r w:rsidR="00F8331F">
        <w:t xml:space="preserve">involve three sets of activities: </w:t>
      </w:r>
    </w:p>
    <w:p w:rsidR="00F8331F" w:rsidRPr="00F8331F" w:rsidRDefault="001578CB" w:rsidP="00F8331F">
      <w:pPr>
        <w:pStyle w:val="PPGText"/>
        <w:numPr>
          <w:ilvl w:val="0"/>
          <w:numId w:val="12"/>
        </w:numPr>
      </w:pPr>
      <w:r w:rsidRPr="00F8331F">
        <w:t>consultation</w:t>
      </w:r>
      <w:r w:rsidR="00F8331F" w:rsidRPr="00F8331F">
        <w:t>s</w:t>
      </w:r>
      <w:r w:rsidRPr="00F8331F">
        <w:t xml:space="preserve"> with both beneficiar</w:t>
      </w:r>
      <w:r w:rsidR="00924C6E">
        <w:t xml:space="preserve">y </w:t>
      </w:r>
      <w:r w:rsidR="00F8331F" w:rsidRPr="00F8331F">
        <w:t xml:space="preserve">and donor countries; </w:t>
      </w:r>
    </w:p>
    <w:p w:rsidR="00F8331F" w:rsidRDefault="00924C6E" w:rsidP="00F8331F">
      <w:pPr>
        <w:pStyle w:val="PPGText"/>
        <w:numPr>
          <w:ilvl w:val="0"/>
          <w:numId w:val="12"/>
        </w:numPr>
      </w:pPr>
      <w:r>
        <w:t>workshops</w:t>
      </w:r>
      <w:r w:rsidR="00F8331F" w:rsidRPr="00F8331F">
        <w:t>;</w:t>
      </w:r>
      <w:r>
        <w:t xml:space="preserve"> and,</w:t>
      </w:r>
      <w:r w:rsidR="00120E16">
        <w:t xml:space="preserve"> </w:t>
      </w:r>
    </w:p>
    <w:p w:rsidR="00924C6E" w:rsidRDefault="00924C6E" w:rsidP="00A27326">
      <w:pPr>
        <w:pStyle w:val="PPGText"/>
        <w:numPr>
          <w:ilvl w:val="0"/>
          <w:numId w:val="12"/>
        </w:numPr>
      </w:pPr>
      <w:proofErr w:type="gramStart"/>
      <w:r>
        <w:t>analysis</w:t>
      </w:r>
      <w:proofErr w:type="gramEnd"/>
      <w:r>
        <w:t xml:space="preserve"> of existing initiatives, policies, and institutions relevant to the sustainability of the Mediterranean</w:t>
      </w:r>
      <w:r w:rsidR="00167283">
        <w:t>.</w:t>
      </w:r>
    </w:p>
    <w:p w:rsidR="00924C6E" w:rsidRDefault="00167283" w:rsidP="00924C6E">
      <w:pPr>
        <w:pStyle w:val="PPGText"/>
      </w:pPr>
      <w:r>
        <w:t>T</w:t>
      </w:r>
      <w:r w:rsidR="00270383">
        <w:t>he consultations will involve discussion with the relevant ministries in the countries plus local experts. The fundamental objective is to get ownership and at the same time a vision of the issues from each sector and country perspective – and such visions would hopefully converge into a common view for the Program. In addition to the country consultations, it will be important to consult with other relevant players and stakeholders – mostly in the Northern countries – in order to avoid overlaps and also to ensure that the Program maximizes its impacts through consistency and synergy with the existing initiatives.</w:t>
      </w:r>
    </w:p>
    <w:p w:rsidR="00270383" w:rsidRPr="00D94533" w:rsidRDefault="008B3AF6" w:rsidP="00120E16">
      <w:pPr>
        <w:pStyle w:val="PPGBullets"/>
        <w:numPr>
          <w:ilvl w:val="0"/>
          <w:numId w:val="0"/>
        </w:numPr>
        <w:rPr>
          <w:rFonts w:ascii="Times New Roman Bold" w:hAnsi="Times New Roman Bold"/>
          <w:b/>
          <w:smallCaps/>
        </w:rPr>
      </w:pPr>
      <w:r>
        <w:t xml:space="preserve">Regarding the workshops – more related to the Knowledge component – </w:t>
      </w:r>
      <w:r w:rsidR="00120E16">
        <w:t xml:space="preserve">these will be to consult at a more technical level what are the priority themes and sectors to focus on in terms of mainstreaming the environment. This will involve experts on both beneficiary and donor countries. </w:t>
      </w:r>
      <w:r w:rsidR="005A3328">
        <w:t xml:space="preserve">The workshops are also an opportunity for liaising with existing initiatives, programs and institutions working on relevant sectors and themes among beneficiary and donor countries </w:t>
      </w:r>
      <w:r w:rsidR="00193923">
        <w:t xml:space="preserve">to ensure that the Sustainable MED Program has real buy-in since the inception stages and is designed to address concrete problems of governments. </w:t>
      </w:r>
    </w:p>
    <w:p w:rsidR="00CC68C2" w:rsidRDefault="005A3328" w:rsidP="00CC68C2">
      <w:pPr>
        <w:pStyle w:val="PPGText"/>
      </w:pPr>
      <w:r>
        <w:t xml:space="preserve">Lastly, the project preparation will involve analysis both of an institutional nature – like </w:t>
      </w:r>
      <w:r w:rsidR="004943D6">
        <w:t xml:space="preserve">existing governance mechanisms, </w:t>
      </w:r>
      <w:r>
        <w:t xml:space="preserve">opportunities for value-added Bank interventions – as well as more in-depth substantive analyses of sector policies – where stronger environmental and economic linkages are needed. These activities will require the work by sector specialists who will do the analyses and come up with concrete proposals in terms of project </w:t>
      </w:r>
      <w:r w:rsidR="00405514">
        <w:t xml:space="preserve">and Program </w:t>
      </w:r>
      <w:r w:rsidR="004943D6">
        <w:t>design</w:t>
      </w:r>
      <w:r>
        <w:t>.</w:t>
      </w:r>
      <w:r w:rsidR="00CC68C2" w:rsidRPr="00CC68C2">
        <w:t xml:space="preserve"> </w:t>
      </w:r>
    </w:p>
    <w:p w:rsidR="00CC68C2" w:rsidRPr="00D94533" w:rsidRDefault="00CC68C2" w:rsidP="00CC68C2">
      <w:pPr>
        <w:pStyle w:val="PPGText"/>
      </w:pPr>
      <w:r>
        <w:t xml:space="preserve">It is finally important to emphasize that the proposed activities are much in line with implementation activities. This is no surprise for a project of this type, which coordinates and organizes various projects and provides a backbone for the Program. The team is aware of the similarities and differences between the two sets of activities. The proposed set of activities below focus exclusively on the preparation stages of project and are under responsibility of the project preparation team. </w:t>
      </w:r>
    </w:p>
    <w:p w:rsidR="00D94533" w:rsidRDefault="00D94533" w:rsidP="00D94533">
      <w:pPr>
        <w:pStyle w:val="PPGText"/>
      </w:pPr>
    </w:p>
    <w:p w:rsidR="00F14CD9" w:rsidRDefault="00F14CD9" w:rsidP="00D94533">
      <w:pPr>
        <w:pStyle w:val="PPGText"/>
      </w:pPr>
      <w:r>
        <w:lastRenderedPageBreak/>
        <w:t>T</w:t>
      </w:r>
      <w:r w:rsidRPr="00F14CD9">
        <w:t xml:space="preserve">he Governance and Knowledge Project will be implemented through a </w:t>
      </w:r>
      <w:r>
        <w:t>World Bank team</w:t>
      </w:r>
      <w:r w:rsidRPr="00F14CD9">
        <w:t xml:space="preserve"> based at the Marseilles Center for Mediterranean Integration</w:t>
      </w:r>
      <w:r>
        <w:t xml:space="preserve"> </w:t>
      </w:r>
      <w:r w:rsidRPr="00F14CD9">
        <w:t>(CMI). Th</w:t>
      </w:r>
      <w:r>
        <w:t>is</w:t>
      </w:r>
      <w:r w:rsidRPr="00F14CD9">
        <w:t xml:space="preserve"> Center is a multi-partner collaborative arrangement </w:t>
      </w:r>
      <w:r>
        <w:t>between World Bank, European Investment Bank, France/</w:t>
      </w:r>
      <w:r w:rsidR="000D4992">
        <w:t xml:space="preserve">AFD and several MENA countries. It was </w:t>
      </w:r>
      <w:r w:rsidRPr="00F14CD9">
        <w:t xml:space="preserve">launched in October 2009 to support leaders and other key stakeholders in the region adopt evidence-based policy making and jointly pursue common development goals as well as deal with </w:t>
      </w:r>
      <w:proofErr w:type="spellStart"/>
      <w:r w:rsidRPr="00F14CD9">
        <w:t>transboundary</w:t>
      </w:r>
      <w:proofErr w:type="spellEnd"/>
      <w:r w:rsidRPr="00F14CD9">
        <w:t xml:space="preserve"> challenges. Its objective is to facilitate access to best knowledge, practices, and support among public and independent institutions, in order to improve cooperation, enhance sustainable development, and converge policies towards greater integration in the Mediterranean Regi</w:t>
      </w:r>
      <w:r w:rsidR="00405514">
        <w:t xml:space="preserve">on. </w:t>
      </w:r>
      <w:r w:rsidRPr="00F14CD9">
        <w:t>CMI focuses on knowledge, more precisely joint learning which can lead to highly leveraged impact on policy and investment choices among governments and independent actors.</w:t>
      </w:r>
      <w:r w:rsidR="000D4992">
        <w:t xml:space="preserve"> CMI is administrating a multi-donor trust fund which will support part of the preparation activities. </w:t>
      </w:r>
      <w:r w:rsidRPr="00F14CD9">
        <w:t>Partnering wit</w:t>
      </w:r>
      <w:r w:rsidR="000D4992">
        <w:t xml:space="preserve">h other organizations from the </w:t>
      </w:r>
      <w:r w:rsidRPr="00F14CD9">
        <w:t>CMI will be a priority approach promoted within Sustainable MED, especially within the “Environment and Water” cluster which aims at “tackling issues of strategic importance relating to integrated coastal zone management of the Mediterranean Sea, sustainable national water resource management policies, economic valuation of marine, coastal and forest ecosystems and impact of climate change on water resources including means to increase resilience to climate variability”.</w:t>
      </w:r>
    </w:p>
    <w:p w:rsidR="00CC68C2" w:rsidRDefault="00CC68C2" w:rsidP="00D94533">
      <w:pPr>
        <w:pStyle w:val="PPGText"/>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80"/>
        <w:gridCol w:w="2520"/>
        <w:gridCol w:w="1170"/>
        <w:gridCol w:w="1080"/>
        <w:gridCol w:w="990"/>
      </w:tblGrid>
      <w:tr w:rsidR="00024BAE" w:rsidRPr="00A462F7">
        <w:trPr>
          <w:cantSplit/>
          <w:trHeight w:val="460"/>
          <w:tblHeader/>
        </w:trPr>
        <w:tc>
          <w:tcPr>
            <w:tcW w:w="3780" w:type="dxa"/>
            <w:shd w:val="clear" w:color="auto" w:fill="F2F2F2"/>
          </w:tcPr>
          <w:p w:rsidR="007E28D7" w:rsidRPr="00A462F7" w:rsidRDefault="002B7B15" w:rsidP="00895110">
            <w:pPr>
              <w:pStyle w:val="Heading3"/>
              <w:rPr>
                <w:bCs w:val="0"/>
                <w:sz w:val="20"/>
                <w:szCs w:val="20"/>
              </w:rPr>
            </w:pPr>
            <w:r w:rsidRPr="00A462F7">
              <w:rPr>
                <w:bCs w:val="0"/>
                <w:sz w:val="20"/>
                <w:szCs w:val="20"/>
              </w:rPr>
              <w:t>List of Proposed Project Preparation A</w:t>
            </w:r>
            <w:r w:rsidR="007E28D7" w:rsidRPr="00A462F7">
              <w:rPr>
                <w:bCs w:val="0"/>
                <w:sz w:val="20"/>
                <w:szCs w:val="20"/>
              </w:rPr>
              <w:t>ctivities</w:t>
            </w:r>
          </w:p>
        </w:tc>
        <w:tc>
          <w:tcPr>
            <w:tcW w:w="2520" w:type="dxa"/>
            <w:shd w:val="clear" w:color="auto" w:fill="F2F2F2"/>
          </w:tcPr>
          <w:p w:rsidR="007E28D7" w:rsidRPr="00A462F7" w:rsidRDefault="002B7B15" w:rsidP="00895110">
            <w:pPr>
              <w:pStyle w:val="Heading3"/>
              <w:rPr>
                <w:bCs w:val="0"/>
                <w:sz w:val="20"/>
                <w:szCs w:val="20"/>
              </w:rPr>
            </w:pPr>
            <w:r w:rsidRPr="00A462F7">
              <w:rPr>
                <w:bCs w:val="0"/>
                <w:sz w:val="20"/>
                <w:szCs w:val="20"/>
              </w:rPr>
              <w:t>Output of the PPG A</w:t>
            </w:r>
            <w:r w:rsidR="007E28D7" w:rsidRPr="00A462F7">
              <w:rPr>
                <w:bCs w:val="0"/>
                <w:sz w:val="20"/>
                <w:szCs w:val="20"/>
              </w:rPr>
              <w:t>ctivities</w:t>
            </w:r>
          </w:p>
        </w:tc>
        <w:tc>
          <w:tcPr>
            <w:tcW w:w="1170" w:type="dxa"/>
            <w:shd w:val="clear" w:color="auto" w:fill="F2F2F2"/>
          </w:tcPr>
          <w:p w:rsidR="007E28D7" w:rsidRPr="00A462F7" w:rsidRDefault="007E28D7" w:rsidP="00A462F7">
            <w:pPr>
              <w:jc w:val="center"/>
              <w:rPr>
                <w:b/>
                <w:bCs/>
                <w:sz w:val="18"/>
                <w:szCs w:val="18"/>
              </w:rPr>
            </w:pPr>
            <w:r w:rsidRPr="00A462F7">
              <w:rPr>
                <w:b/>
                <w:bCs/>
                <w:sz w:val="18"/>
                <w:szCs w:val="18"/>
              </w:rPr>
              <w:t xml:space="preserve">Project </w:t>
            </w:r>
          </w:p>
          <w:p w:rsidR="007E28D7" w:rsidRPr="00A462F7" w:rsidRDefault="007E28D7" w:rsidP="00A462F7">
            <w:pPr>
              <w:jc w:val="center"/>
              <w:rPr>
                <w:bCs/>
                <w:sz w:val="18"/>
                <w:szCs w:val="18"/>
              </w:rPr>
            </w:pPr>
            <w:r w:rsidRPr="00A462F7">
              <w:rPr>
                <w:b/>
                <w:bCs/>
                <w:sz w:val="18"/>
                <w:szCs w:val="18"/>
              </w:rPr>
              <w:t>Preparation</w:t>
            </w:r>
            <w:r w:rsidR="002B7B15" w:rsidRPr="00A462F7">
              <w:rPr>
                <w:b/>
                <w:bCs/>
                <w:sz w:val="18"/>
                <w:szCs w:val="18"/>
              </w:rPr>
              <w:t xml:space="preserve"> A</w:t>
            </w:r>
            <w:r w:rsidRPr="00A462F7">
              <w:rPr>
                <w:b/>
                <w:bCs/>
                <w:sz w:val="18"/>
                <w:szCs w:val="18"/>
              </w:rPr>
              <w:t xml:space="preserve">mount </w:t>
            </w:r>
            <w:r w:rsidRPr="00A462F7">
              <w:rPr>
                <w:bCs/>
                <w:sz w:val="18"/>
                <w:szCs w:val="18"/>
              </w:rPr>
              <w:t>(a)</w:t>
            </w:r>
          </w:p>
        </w:tc>
        <w:tc>
          <w:tcPr>
            <w:tcW w:w="1080" w:type="dxa"/>
            <w:shd w:val="clear" w:color="auto" w:fill="F2F2F2"/>
            <w:vAlign w:val="center"/>
          </w:tcPr>
          <w:p w:rsidR="007E28D7" w:rsidRPr="00A462F7" w:rsidRDefault="007E28D7" w:rsidP="00A462F7">
            <w:pPr>
              <w:jc w:val="center"/>
              <w:rPr>
                <w:bCs/>
                <w:sz w:val="18"/>
                <w:szCs w:val="18"/>
              </w:rPr>
            </w:pPr>
            <w:r w:rsidRPr="00A462F7">
              <w:rPr>
                <w:b/>
                <w:bCs/>
                <w:sz w:val="18"/>
                <w:szCs w:val="18"/>
              </w:rPr>
              <w:t xml:space="preserve">Co-financing </w:t>
            </w:r>
            <w:r w:rsidRPr="00A462F7">
              <w:rPr>
                <w:bCs/>
                <w:sz w:val="18"/>
                <w:szCs w:val="18"/>
              </w:rPr>
              <w:t>(b)</w:t>
            </w:r>
          </w:p>
        </w:tc>
        <w:tc>
          <w:tcPr>
            <w:tcW w:w="990" w:type="dxa"/>
            <w:shd w:val="clear" w:color="auto" w:fill="F2F2F2"/>
            <w:vAlign w:val="center"/>
          </w:tcPr>
          <w:p w:rsidR="007E28D7" w:rsidRPr="00A462F7" w:rsidRDefault="007E28D7" w:rsidP="00A462F7">
            <w:pPr>
              <w:jc w:val="center"/>
              <w:rPr>
                <w:b/>
                <w:sz w:val="18"/>
                <w:szCs w:val="18"/>
              </w:rPr>
            </w:pPr>
            <w:r w:rsidRPr="00A462F7">
              <w:rPr>
                <w:b/>
                <w:sz w:val="18"/>
                <w:szCs w:val="18"/>
              </w:rPr>
              <w:t>Total</w:t>
            </w:r>
          </w:p>
          <w:p w:rsidR="007E28D7" w:rsidRPr="00A462F7" w:rsidRDefault="007E28D7" w:rsidP="00A462F7">
            <w:pPr>
              <w:jc w:val="center"/>
              <w:rPr>
                <w:sz w:val="18"/>
                <w:szCs w:val="18"/>
              </w:rPr>
            </w:pPr>
            <w:r w:rsidRPr="00A462F7">
              <w:rPr>
                <w:sz w:val="18"/>
                <w:szCs w:val="18"/>
              </w:rPr>
              <w:t>c = a + b</w:t>
            </w:r>
          </w:p>
        </w:tc>
      </w:tr>
      <w:tr w:rsidR="00024BAE" w:rsidRPr="00A462F7">
        <w:trPr>
          <w:cantSplit/>
        </w:trPr>
        <w:tc>
          <w:tcPr>
            <w:tcW w:w="3780" w:type="dxa"/>
          </w:tcPr>
          <w:p w:rsidR="00E13AA2" w:rsidRDefault="00D875E0" w:rsidP="00405514">
            <w:pPr>
              <w:pStyle w:val="PPGTabTitre"/>
              <w:rPr>
                <w:b/>
              </w:rPr>
            </w:pPr>
            <w:r w:rsidRPr="00E13AA2">
              <w:rPr>
                <w:b/>
              </w:rPr>
              <w:t>1.</w:t>
            </w:r>
            <w:r w:rsidR="0081546C" w:rsidRPr="00E13AA2">
              <w:rPr>
                <w:b/>
              </w:rPr>
              <w:t>Consultations</w:t>
            </w:r>
            <w:r w:rsidR="0074548D" w:rsidRPr="00E13AA2">
              <w:rPr>
                <w:b/>
              </w:rPr>
              <w:t xml:space="preserve"> </w:t>
            </w:r>
          </w:p>
          <w:p w:rsidR="0081546C" w:rsidRDefault="0074548D" w:rsidP="00405514">
            <w:pPr>
              <w:pStyle w:val="PPGTabTitre"/>
              <w:rPr>
                <w:b/>
              </w:rPr>
            </w:pPr>
            <w:r w:rsidRPr="00E13AA2">
              <w:rPr>
                <w:b/>
              </w:rPr>
              <w:t xml:space="preserve">2.Technical workshops </w:t>
            </w:r>
          </w:p>
          <w:p w:rsidR="00E13AA2" w:rsidRPr="0081546C" w:rsidRDefault="00E13AA2" w:rsidP="00405514">
            <w:pPr>
              <w:pStyle w:val="PPGTabTitre"/>
            </w:pPr>
          </w:p>
          <w:p w:rsidR="0081546C" w:rsidRPr="0074548D" w:rsidRDefault="00EE431E" w:rsidP="00405514">
            <w:pPr>
              <w:pStyle w:val="PPGTabTitre"/>
            </w:pPr>
            <w:r>
              <w:t>- O</w:t>
            </w:r>
            <w:r w:rsidR="0081546C" w:rsidRPr="0074548D">
              <w:t xml:space="preserve">ne or two rounds of </w:t>
            </w:r>
            <w:r w:rsidR="0074548D">
              <w:t xml:space="preserve">contacts with </w:t>
            </w:r>
            <w:r w:rsidR="0081546C" w:rsidRPr="0074548D">
              <w:t xml:space="preserve">physical presence in the countries </w:t>
            </w:r>
            <w:r w:rsidR="006A6710" w:rsidRPr="0074548D">
              <w:t xml:space="preserve">(depending on the country and </w:t>
            </w:r>
            <w:r w:rsidR="002A2997" w:rsidRPr="0074548D">
              <w:t>opportunities)</w:t>
            </w:r>
            <w:r w:rsidR="0074548D">
              <w:t xml:space="preserve"> and a few specific workshops </w:t>
            </w:r>
            <w:r w:rsidR="0081546C" w:rsidRPr="0074548D">
              <w:t xml:space="preserve">to discuss with the various stakeholders and ministries </w:t>
            </w:r>
            <w:r w:rsidR="0074548D">
              <w:t>(</w:t>
            </w:r>
            <w:proofErr w:type="spellStart"/>
            <w:r w:rsidR="0074548D">
              <w:t>i</w:t>
            </w:r>
            <w:proofErr w:type="spellEnd"/>
            <w:r w:rsidR="0074548D">
              <w:t xml:space="preserve">) </w:t>
            </w:r>
            <w:r w:rsidR="0081546C" w:rsidRPr="0074548D">
              <w:t xml:space="preserve">their vision of sustainability issues of the Mediterranean; </w:t>
            </w:r>
            <w:r w:rsidR="0074548D">
              <w:t xml:space="preserve">(ii) </w:t>
            </w:r>
            <w:r w:rsidR="0081546C" w:rsidRPr="0074548D">
              <w:t xml:space="preserve">opportunities for mainstreaming the environment; </w:t>
            </w:r>
            <w:r w:rsidR="0074548D">
              <w:t xml:space="preserve">(iii) </w:t>
            </w:r>
            <w:r w:rsidR="0081546C" w:rsidRPr="0074548D">
              <w:t xml:space="preserve">opportunities for regional cooperation and governance; </w:t>
            </w:r>
            <w:r w:rsidR="0074548D">
              <w:t xml:space="preserve">(iv) </w:t>
            </w:r>
            <w:r w:rsidR="0081546C" w:rsidRPr="0074548D">
              <w:t>concrete projects and initiatives to be supported by the Program</w:t>
            </w:r>
            <w:r w:rsidR="006A6710" w:rsidRPr="0074548D">
              <w:t xml:space="preserve">. This </w:t>
            </w:r>
            <w:r w:rsidR="002A2997" w:rsidRPr="0074548D">
              <w:t xml:space="preserve">aims at </w:t>
            </w:r>
            <w:r w:rsidR="006A6710" w:rsidRPr="0074548D">
              <w:t>build</w:t>
            </w:r>
            <w:r w:rsidR="0074548D">
              <w:t>ing/</w:t>
            </w:r>
            <w:r>
              <w:t xml:space="preserve"> </w:t>
            </w:r>
            <w:r w:rsidR="006A6710" w:rsidRPr="0074548D">
              <w:t>strengthen</w:t>
            </w:r>
            <w:r w:rsidR="002A2997" w:rsidRPr="0074548D">
              <w:t>ing</w:t>
            </w:r>
            <w:r w:rsidR="006A6710" w:rsidRPr="0074548D">
              <w:t xml:space="preserve"> ownership of the Program</w:t>
            </w:r>
            <w:r w:rsidR="0074548D">
              <w:t xml:space="preserve"> and solidifying its technical base</w:t>
            </w:r>
          </w:p>
          <w:p w:rsidR="008C133E" w:rsidRPr="002A2997" w:rsidRDefault="00EE431E" w:rsidP="00EE431E">
            <w:pPr>
              <w:pStyle w:val="PPGtabtext"/>
            </w:pPr>
            <w:r>
              <w:t>- A</w:t>
            </w:r>
            <w:r w:rsidR="00E13AA2">
              <w:t xml:space="preserve"> total of </w:t>
            </w:r>
            <w:r w:rsidR="00B00204">
              <w:t xml:space="preserve">2 international </w:t>
            </w:r>
            <w:r w:rsidR="00E13AA2">
              <w:t xml:space="preserve">workshops and another </w:t>
            </w:r>
            <w:r w:rsidR="00B00204">
              <w:t>2</w:t>
            </w:r>
            <w:r w:rsidR="00E13AA2">
              <w:t>-</w:t>
            </w:r>
            <w:r w:rsidR="00B00204">
              <w:t xml:space="preserve">3 national </w:t>
            </w:r>
            <w:r>
              <w:t xml:space="preserve"> workshops</w:t>
            </w:r>
          </w:p>
          <w:p w:rsidR="00D66A5C" w:rsidRPr="00BB1AF0" w:rsidRDefault="00D66A5C" w:rsidP="00EE431E">
            <w:pPr>
              <w:pStyle w:val="PPGtabtext"/>
            </w:pPr>
          </w:p>
        </w:tc>
        <w:tc>
          <w:tcPr>
            <w:tcW w:w="2520" w:type="dxa"/>
          </w:tcPr>
          <w:p w:rsidR="00E13AA2" w:rsidRDefault="00E13AA2" w:rsidP="00EE431E">
            <w:pPr>
              <w:pStyle w:val="PPGtabtext"/>
            </w:pPr>
          </w:p>
          <w:p w:rsidR="00E13AA2" w:rsidRDefault="00E13AA2" w:rsidP="00EE431E">
            <w:pPr>
              <w:pStyle w:val="PPGtabtext"/>
            </w:pPr>
          </w:p>
          <w:p w:rsidR="00E13AA2" w:rsidRDefault="00E13AA2" w:rsidP="00EE431E">
            <w:pPr>
              <w:pStyle w:val="PPGtabtext"/>
            </w:pPr>
          </w:p>
          <w:p w:rsidR="002C26DA" w:rsidRDefault="002C26DA" w:rsidP="00EE431E">
            <w:pPr>
              <w:pStyle w:val="PPGtabtext"/>
            </w:pPr>
            <w:r>
              <w:t>- Consultation and workshop briefs support</w:t>
            </w:r>
            <w:r w:rsidR="00405514">
              <w:t>ing Project and Program design</w:t>
            </w:r>
          </w:p>
          <w:p w:rsidR="006A6710" w:rsidRDefault="006A6710" w:rsidP="00EE431E">
            <w:pPr>
              <w:pStyle w:val="PPGtabtext"/>
            </w:pPr>
            <w:r>
              <w:t>- Identification of major channels for the Program and its projects and interventions</w:t>
            </w:r>
          </w:p>
          <w:p w:rsidR="001650BE" w:rsidRDefault="001650BE" w:rsidP="00EE431E">
            <w:pPr>
              <w:pStyle w:val="PPGtabtext"/>
            </w:pPr>
            <w:r>
              <w:t>- Identification of main interlocutors and resource persons/experts to implement the Program and to help further identify opportunities for the Program</w:t>
            </w:r>
          </w:p>
          <w:p w:rsidR="001650BE" w:rsidRDefault="001650BE" w:rsidP="00EE431E">
            <w:pPr>
              <w:pStyle w:val="PPGtabtext"/>
            </w:pPr>
            <w:r>
              <w:t>- I</w:t>
            </w:r>
            <w:r w:rsidR="006A6710">
              <w:t xml:space="preserve">dentification </w:t>
            </w:r>
            <w:r>
              <w:t>of critical initiatives and mechanisms of cooperation and integration to pursue the project and Program objectives</w:t>
            </w:r>
          </w:p>
          <w:p w:rsidR="004C1908" w:rsidRDefault="001650BE" w:rsidP="00EE431E">
            <w:pPr>
              <w:pStyle w:val="PPGtabtext"/>
            </w:pPr>
            <w:r>
              <w:t>- Identification of sector bottlenecks and opportunities for mainstreaming the environment in sector policies and activities</w:t>
            </w:r>
            <w:r w:rsidR="00405514">
              <w:t>.</w:t>
            </w:r>
          </w:p>
        </w:tc>
        <w:tc>
          <w:tcPr>
            <w:tcW w:w="1170" w:type="dxa"/>
            <w:shd w:val="clear" w:color="auto" w:fill="auto"/>
          </w:tcPr>
          <w:p w:rsidR="002C6060" w:rsidRDefault="00B00204" w:rsidP="002C6060">
            <w:pPr>
              <w:spacing w:before="120"/>
              <w:jc w:val="right"/>
              <w:rPr>
                <w:b/>
                <w:sz w:val="20"/>
                <w:szCs w:val="20"/>
              </w:rPr>
            </w:pPr>
            <w:r>
              <w:rPr>
                <w:b/>
                <w:sz w:val="20"/>
                <w:szCs w:val="20"/>
              </w:rPr>
              <w:t>50</w:t>
            </w:r>
            <w:r w:rsidR="003E4DC5" w:rsidRPr="00EE431E">
              <w:rPr>
                <w:b/>
                <w:sz w:val="20"/>
                <w:szCs w:val="20"/>
              </w:rPr>
              <w:t>,000</w:t>
            </w:r>
          </w:p>
        </w:tc>
        <w:tc>
          <w:tcPr>
            <w:tcW w:w="1080" w:type="dxa"/>
          </w:tcPr>
          <w:p w:rsidR="00C46A77" w:rsidRDefault="00A666FF">
            <w:pPr>
              <w:spacing w:before="120"/>
              <w:jc w:val="right"/>
              <w:rPr>
                <w:b/>
                <w:sz w:val="20"/>
                <w:szCs w:val="20"/>
              </w:rPr>
            </w:pPr>
            <w:r>
              <w:rPr>
                <w:b/>
                <w:sz w:val="20"/>
                <w:szCs w:val="20"/>
              </w:rPr>
              <w:t>1</w:t>
            </w:r>
            <w:r w:rsidR="00B86E2A">
              <w:rPr>
                <w:b/>
                <w:sz w:val="20"/>
                <w:szCs w:val="20"/>
              </w:rPr>
              <w:t>3</w:t>
            </w:r>
            <w:r w:rsidR="002C6060" w:rsidRPr="002C6060">
              <w:rPr>
                <w:b/>
                <w:sz w:val="20"/>
                <w:szCs w:val="20"/>
              </w:rPr>
              <w:t>0,000</w:t>
            </w:r>
            <w:r w:rsidR="0087638A">
              <w:rPr>
                <w:b/>
                <w:sz w:val="20"/>
                <w:szCs w:val="20"/>
              </w:rPr>
              <w:br/>
              <w:t>(CMI + WB)</w:t>
            </w:r>
          </w:p>
        </w:tc>
        <w:tc>
          <w:tcPr>
            <w:tcW w:w="990" w:type="dxa"/>
          </w:tcPr>
          <w:p w:rsidR="00C46A77" w:rsidRDefault="002C6060">
            <w:pPr>
              <w:spacing w:before="120"/>
              <w:jc w:val="right"/>
              <w:rPr>
                <w:b/>
                <w:sz w:val="20"/>
                <w:szCs w:val="20"/>
              </w:rPr>
            </w:pPr>
            <w:r w:rsidRPr="002C6060">
              <w:rPr>
                <w:b/>
                <w:sz w:val="20"/>
                <w:szCs w:val="20"/>
              </w:rPr>
              <w:t>1</w:t>
            </w:r>
            <w:r w:rsidR="00B86E2A">
              <w:rPr>
                <w:b/>
                <w:sz w:val="20"/>
                <w:szCs w:val="20"/>
              </w:rPr>
              <w:t>8</w:t>
            </w:r>
            <w:r w:rsidRPr="002C6060">
              <w:rPr>
                <w:b/>
                <w:sz w:val="20"/>
                <w:szCs w:val="20"/>
              </w:rPr>
              <w:t>0,000</w:t>
            </w:r>
          </w:p>
        </w:tc>
      </w:tr>
      <w:tr w:rsidR="008F7FD5" w:rsidRPr="00A462F7">
        <w:trPr>
          <w:cantSplit/>
        </w:trPr>
        <w:tc>
          <w:tcPr>
            <w:tcW w:w="3780" w:type="dxa"/>
            <w:tcBorders>
              <w:bottom w:val="single" w:sz="4" w:space="0" w:color="auto"/>
            </w:tcBorders>
          </w:tcPr>
          <w:p w:rsidR="0074548D" w:rsidRPr="00DC2885" w:rsidRDefault="0074548D" w:rsidP="0074548D">
            <w:pPr>
              <w:pStyle w:val="PPGText"/>
              <w:jc w:val="left"/>
              <w:rPr>
                <w:b/>
                <w:sz w:val="20"/>
                <w:szCs w:val="20"/>
              </w:rPr>
            </w:pPr>
            <w:r w:rsidRPr="00DC2885">
              <w:rPr>
                <w:b/>
                <w:sz w:val="20"/>
                <w:szCs w:val="20"/>
              </w:rPr>
              <w:lastRenderedPageBreak/>
              <w:t>3. Analysis of existing initiatives, policies, and institutions relevant to the sustainability of the Mediterranean.</w:t>
            </w:r>
          </w:p>
          <w:p w:rsidR="00A4561E" w:rsidRDefault="00A4561E" w:rsidP="00405514">
            <w:pPr>
              <w:pStyle w:val="PPGTabTitre"/>
            </w:pPr>
          </w:p>
          <w:p w:rsidR="002A2997" w:rsidRPr="00DC2885" w:rsidRDefault="0074548D" w:rsidP="00405514">
            <w:pPr>
              <w:pStyle w:val="PPGTabTitre"/>
            </w:pPr>
            <w:r w:rsidRPr="00DC2885">
              <w:t>-</w:t>
            </w:r>
            <w:r w:rsidR="008F7FD5" w:rsidRPr="00DC2885">
              <w:t xml:space="preserve"> Development of </w:t>
            </w:r>
            <w:r w:rsidR="00D66A5C" w:rsidRPr="00DC2885">
              <w:t>the knowledge component</w:t>
            </w:r>
            <w:r w:rsidR="008F7FD5" w:rsidRPr="00DC2885">
              <w:t>’s strategy and work</w:t>
            </w:r>
            <w:r w:rsidR="00065685" w:rsidRPr="00DC2885">
              <w:t>-</w:t>
            </w:r>
            <w:r w:rsidR="008F7FD5" w:rsidRPr="00DC2885">
              <w:t xml:space="preserve">plan in terms of knowledge generation, transfer, dissemination and targeted country capacity </w:t>
            </w:r>
            <w:r w:rsidR="002A2997" w:rsidRPr="00DC2885">
              <w:t>building</w:t>
            </w:r>
          </w:p>
          <w:p w:rsidR="002A2997" w:rsidRPr="00DC2885" w:rsidRDefault="002A2997" w:rsidP="00405514">
            <w:pPr>
              <w:pStyle w:val="PPGTabTitre"/>
            </w:pPr>
            <w:r w:rsidRPr="00DC2885">
              <w:t>- Preliminary assessment of</w:t>
            </w:r>
            <w:r w:rsidR="008F7FD5" w:rsidRPr="00DC2885">
              <w:t xml:space="preserve"> priority </w:t>
            </w:r>
            <w:r w:rsidR="00FB126B" w:rsidRPr="00DC2885">
              <w:t xml:space="preserve">knowledge needs in </w:t>
            </w:r>
            <w:r w:rsidR="008F7FD5" w:rsidRPr="00DC2885">
              <w:t xml:space="preserve">support </w:t>
            </w:r>
            <w:r w:rsidR="00065685" w:rsidRPr="00DC2885">
              <w:t xml:space="preserve">to </w:t>
            </w:r>
            <w:r w:rsidR="008F7FD5" w:rsidRPr="00DC2885">
              <w:t>the implementation of Sustainable MED</w:t>
            </w:r>
            <w:r w:rsidR="0074548D" w:rsidRPr="00DC2885">
              <w:t>. Includes w</w:t>
            </w:r>
            <w:r w:rsidR="00FB126B" w:rsidRPr="00DC2885">
              <w:t xml:space="preserve">orkshops </w:t>
            </w:r>
            <w:r w:rsidR="0074548D" w:rsidRPr="00DC2885">
              <w:t xml:space="preserve">(above) </w:t>
            </w:r>
            <w:r w:rsidR="00FB126B" w:rsidRPr="00DC2885">
              <w:t xml:space="preserve">and </w:t>
            </w:r>
            <w:r w:rsidRPr="00DC2885">
              <w:t xml:space="preserve">short </w:t>
            </w:r>
            <w:r w:rsidR="00FB126B" w:rsidRPr="00DC2885">
              <w:t>studies</w:t>
            </w:r>
            <w:r w:rsidRPr="00DC2885">
              <w:t>/literature reviews</w:t>
            </w:r>
          </w:p>
          <w:p w:rsidR="00DC2885" w:rsidRPr="00DC2885" w:rsidRDefault="0074548D" w:rsidP="00DC2885">
            <w:pPr>
              <w:rPr>
                <w:iCs/>
                <w:sz w:val="20"/>
                <w:szCs w:val="20"/>
              </w:rPr>
            </w:pPr>
            <w:r w:rsidRPr="00DC2885">
              <w:rPr>
                <w:sz w:val="20"/>
                <w:szCs w:val="20"/>
              </w:rPr>
              <w:t>- D</w:t>
            </w:r>
            <w:r w:rsidR="008F7FD5" w:rsidRPr="00DC2885">
              <w:rPr>
                <w:sz w:val="20"/>
                <w:szCs w:val="20"/>
              </w:rPr>
              <w:t>evelop</w:t>
            </w:r>
            <w:r w:rsidRPr="00DC2885">
              <w:rPr>
                <w:sz w:val="20"/>
                <w:szCs w:val="20"/>
              </w:rPr>
              <w:t>ment of an</w:t>
            </w:r>
            <w:r w:rsidR="008F7FD5" w:rsidRPr="00DC2885">
              <w:rPr>
                <w:sz w:val="20"/>
                <w:szCs w:val="20"/>
              </w:rPr>
              <w:t xml:space="preserve"> action plan</w:t>
            </w:r>
            <w:r w:rsidR="00FB126B" w:rsidRPr="00DC2885">
              <w:rPr>
                <w:sz w:val="20"/>
                <w:szCs w:val="20"/>
              </w:rPr>
              <w:t xml:space="preserve"> for </w:t>
            </w:r>
            <w:r w:rsidR="008F7FD5" w:rsidRPr="00DC2885">
              <w:rPr>
                <w:sz w:val="20"/>
                <w:szCs w:val="20"/>
              </w:rPr>
              <w:t xml:space="preserve">the </w:t>
            </w:r>
            <w:r w:rsidR="0086687C" w:rsidRPr="00DC2885">
              <w:rPr>
                <w:sz w:val="20"/>
                <w:szCs w:val="20"/>
              </w:rPr>
              <w:t>four</w:t>
            </w:r>
            <w:r w:rsidR="00065685" w:rsidRPr="00DC2885">
              <w:rPr>
                <w:sz w:val="20"/>
                <w:szCs w:val="20"/>
              </w:rPr>
              <w:t xml:space="preserve"> pillars </w:t>
            </w:r>
            <w:r w:rsidR="008F7FD5" w:rsidRPr="00DC2885">
              <w:rPr>
                <w:sz w:val="20"/>
                <w:szCs w:val="20"/>
              </w:rPr>
              <w:t>of the knowledge component</w:t>
            </w:r>
            <w:r w:rsidR="00FB126B" w:rsidRPr="00DC2885">
              <w:rPr>
                <w:sz w:val="20"/>
                <w:szCs w:val="20"/>
              </w:rPr>
              <w:t xml:space="preserve"> (building on METAP’s comparative advantage and products delivered in those areas)</w:t>
            </w:r>
            <w:r w:rsidR="008F7FD5" w:rsidRPr="00DC2885">
              <w:rPr>
                <w:sz w:val="20"/>
                <w:szCs w:val="20"/>
              </w:rPr>
              <w:t xml:space="preserve">: </w:t>
            </w:r>
            <w:r w:rsidR="00D7615A" w:rsidRPr="00DC2885">
              <w:rPr>
                <w:sz w:val="20"/>
                <w:szCs w:val="20"/>
              </w:rPr>
              <w:t>I.</w:t>
            </w:r>
            <w:r w:rsidR="00065685" w:rsidRPr="00DC2885">
              <w:rPr>
                <w:sz w:val="20"/>
                <w:szCs w:val="20"/>
              </w:rPr>
              <w:t xml:space="preserve"> </w:t>
            </w:r>
            <w:r w:rsidR="00D7615A" w:rsidRPr="00DC2885">
              <w:rPr>
                <w:sz w:val="20"/>
                <w:szCs w:val="20"/>
              </w:rPr>
              <w:t xml:space="preserve">Sustainable </w:t>
            </w:r>
            <w:r w:rsidRPr="00DC2885">
              <w:rPr>
                <w:sz w:val="20"/>
                <w:szCs w:val="20"/>
              </w:rPr>
              <w:t>NRM</w:t>
            </w:r>
            <w:r w:rsidR="002C26DA" w:rsidRPr="00DC2885">
              <w:rPr>
                <w:sz w:val="20"/>
                <w:szCs w:val="20"/>
              </w:rPr>
              <w:t xml:space="preserve">; </w:t>
            </w:r>
            <w:r w:rsidR="00D7615A" w:rsidRPr="00DC2885">
              <w:rPr>
                <w:sz w:val="20"/>
                <w:szCs w:val="20"/>
              </w:rPr>
              <w:t>II. Pollution prevention and abatement</w:t>
            </w:r>
            <w:r w:rsidR="002C26DA" w:rsidRPr="00DC2885">
              <w:rPr>
                <w:sz w:val="20"/>
                <w:szCs w:val="20"/>
              </w:rPr>
              <w:t xml:space="preserve">; </w:t>
            </w:r>
            <w:r w:rsidR="00D7615A" w:rsidRPr="00DC2885">
              <w:rPr>
                <w:sz w:val="20"/>
                <w:szCs w:val="20"/>
              </w:rPr>
              <w:t xml:space="preserve">III. Climate </w:t>
            </w:r>
            <w:r w:rsidR="002C26DA" w:rsidRPr="00DC2885">
              <w:rPr>
                <w:sz w:val="20"/>
                <w:szCs w:val="20"/>
              </w:rPr>
              <w:t xml:space="preserve">change; and IV. </w:t>
            </w:r>
            <w:r w:rsidR="008F7FD5" w:rsidRPr="00DC2885">
              <w:rPr>
                <w:sz w:val="20"/>
                <w:szCs w:val="20"/>
              </w:rPr>
              <w:t xml:space="preserve">Environment as a business opportunity </w:t>
            </w:r>
            <w:r w:rsidR="00DC2885" w:rsidRPr="00DC2885">
              <w:rPr>
                <w:iCs/>
                <w:sz w:val="20"/>
                <w:szCs w:val="20"/>
              </w:rPr>
              <w:t>- Development of criteria and selection process for identification of new investment projects (to be implemented with or without GEF co-financing).</w:t>
            </w:r>
          </w:p>
          <w:p w:rsidR="00DC2885" w:rsidRPr="00DC2885" w:rsidRDefault="00DC2885" w:rsidP="00DC2885">
            <w:pPr>
              <w:rPr>
                <w:iCs/>
                <w:sz w:val="20"/>
                <w:szCs w:val="20"/>
              </w:rPr>
            </w:pPr>
            <w:r w:rsidRPr="00DC2885">
              <w:rPr>
                <w:iCs/>
                <w:sz w:val="20"/>
                <w:szCs w:val="20"/>
              </w:rPr>
              <w:t>- Development of  a programmatic results framework (M&amp;E at program level and M&amp;E to asses impact of knowledge activities)</w:t>
            </w:r>
          </w:p>
          <w:p w:rsidR="00DC2885" w:rsidRPr="00DC2885" w:rsidRDefault="00DC2885" w:rsidP="00EE431E">
            <w:pPr>
              <w:pStyle w:val="PPGtabtext"/>
            </w:pPr>
            <w:r w:rsidRPr="00DC2885">
              <w:t xml:space="preserve">- Design of </w:t>
            </w:r>
            <w:proofErr w:type="spellStart"/>
            <w:r w:rsidRPr="00DC2885">
              <w:t>KnowMED</w:t>
            </w:r>
            <w:proofErr w:type="spellEnd"/>
            <w:r w:rsidRPr="00DC2885">
              <w:t xml:space="preserve"> website, in collaboration with existing activities and information centers</w:t>
            </w:r>
          </w:p>
          <w:p w:rsidR="00DC2885" w:rsidRPr="00DC2885" w:rsidRDefault="00DC2885" w:rsidP="00EE431E">
            <w:pPr>
              <w:pStyle w:val="PPGtabtext"/>
            </w:pPr>
            <w:r w:rsidRPr="00DC2885">
              <w:rPr>
                <w:iCs/>
              </w:rPr>
              <w:t xml:space="preserve">- </w:t>
            </w:r>
            <w:r w:rsidR="00405514">
              <w:rPr>
                <w:iCs/>
              </w:rPr>
              <w:t>G</w:t>
            </w:r>
            <w:r w:rsidR="00405514">
              <w:t>ap analysis and identification of</w:t>
            </w:r>
            <w:r w:rsidRPr="00DC2885">
              <w:t xml:space="preserve"> </w:t>
            </w:r>
            <w:proofErr w:type="spellStart"/>
            <w:r w:rsidRPr="00DC2885">
              <w:t>sectoral</w:t>
            </w:r>
            <w:proofErr w:type="spellEnd"/>
            <w:r w:rsidRPr="00DC2885">
              <w:t xml:space="preserve"> policies and opportunities for environmental investment in various economic sectors (this links to activities in group 1 above), e.g. in agriculture, water, solid waste, etc.</w:t>
            </w:r>
          </w:p>
          <w:p w:rsidR="00DC2885" w:rsidRPr="00DC2885" w:rsidRDefault="00DC2885" w:rsidP="00EE431E">
            <w:pPr>
              <w:pStyle w:val="PPGtabtext"/>
            </w:pPr>
            <w:r w:rsidRPr="00DC2885">
              <w:t>- Identification of needs and development of an action plan for strengthening centers of technical expertise in Southern &amp; Eastern countries and improving cooperation in knowledge management</w:t>
            </w:r>
          </w:p>
          <w:p w:rsidR="00067B75" w:rsidRPr="00DC2885" w:rsidRDefault="00067B75" w:rsidP="00405514">
            <w:pPr>
              <w:pStyle w:val="PPGTabTitre"/>
            </w:pPr>
          </w:p>
        </w:tc>
        <w:tc>
          <w:tcPr>
            <w:tcW w:w="2520" w:type="dxa"/>
            <w:tcBorders>
              <w:bottom w:val="single" w:sz="4" w:space="0" w:color="auto"/>
            </w:tcBorders>
          </w:tcPr>
          <w:p w:rsidR="00DC2885" w:rsidRDefault="00DC2885" w:rsidP="00EE431E">
            <w:pPr>
              <w:pStyle w:val="PPGtabtext"/>
            </w:pPr>
          </w:p>
          <w:p w:rsidR="00E13AA2" w:rsidRDefault="00E13AA2" w:rsidP="00EE431E">
            <w:pPr>
              <w:pStyle w:val="PPGtabtext"/>
            </w:pPr>
          </w:p>
          <w:p w:rsidR="00E13AA2" w:rsidRDefault="00E13AA2" w:rsidP="00EE431E">
            <w:pPr>
              <w:pStyle w:val="PPGtabtext"/>
            </w:pPr>
          </w:p>
          <w:p w:rsidR="00EE431E" w:rsidRDefault="00EE431E" w:rsidP="00EE431E">
            <w:pPr>
              <w:pStyle w:val="PPGtabtext"/>
              <w:rPr>
                <w:sz w:val="2"/>
                <w:szCs w:val="2"/>
              </w:rPr>
            </w:pPr>
          </w:p>
          <w:p w:rsidR="00A4561E" w:rsidRDefault="00A4561E" w:rsidP="00EE431E">
            <w:pPr>
              <w:pStyle w:val="PPGtabtext"/>
            </w:pPr>
          </w:p>
          <w:p w:rsidR="00B56DAF" w:rsidRDefault="00A27E87" w:rsidP="00EE431E">
            <w:pPr>
              <w:pStyle w:val="PPGtabtext"/>
            </w:pPr>
            <w:r>
              <w:t xml:space="preserve">- </w:t>
            </w:r>
            <w:r w:rsidR="002C26DA">
              <w:t xml:space="preserve">Briefing notes and short reports </w:t>
            </w:r>
            <w:r w:rsidR="00B56DAF">
              <w:t>with technical and economic analyses of problems and interventions which would subsidize the Sustainable MED Program</w:t>
            </w:r>
            <w:r w:rsidR="008E689B">
              <w:t xml:space="preserve"> </w:t>
            </w:r>
            <w:r w:rsidR="008E689B" w:rsidRPr="008E689B">
              <w:t>(</w:t>
            </w:r>
            <w:r w:rsidR="002C26DA">
              <w:t xml:space="preserve">specifically as inputs to the </w:t>
            </w:r>
            <w:r w:rsidR="008E689B" w:rsidRPr="008E689B">
              <w:t>MED report)</w:t>
            </w:r>
            <w:r w:rsidR="00B56DAF">
              <w:t>;</w:t>
            </w:r>
          </w:p>
          <w:p w:rsidR="009B4204" w:rsidRDefault="00A27E87" w:rsidP="00EE431E">
            <w:pPr>
              <w:pStyle w:val="PPGtabtext"/>
            </w:pPr>
            <w:r>
              <w:t xml:space="preserve">- </w:t>
            </w:r>
            <w:r w:rsidR="008F7FD5" w:rsidRPr="008F7FD5">
              <w:t>Know-MED’s strategy and 2-year work</w:t>
            </w:r>
            <w:r w:rsidR="00065685">
              <w:t>-</w:t>
            </w:r>
            <w:r w:rsidR="002C26DA">
              <w:t>plan (2011-2012), including</w:t>
            </w:r>
            <w:r w:rsidR="008F7FD5" w:rsidRPr="008F7FD5">
              <w:t xml:space="preserve"> an action plan for knowledge generation, transfer, regional dissemination and targeted country capacity building</w:t>
            </w:r>
            <w:r w:rsidR="00157DFD">
              <w:t xml:space="preserve"> </w:t>
            </w:r>
            <w:r w:rsidR="008F7FD5" w:rsidRPr="008F7FD5">
              <w:t>in the first 4 main</w:t>
            </w:r>
            <w:r w:rsidR="00954E78">
              <w:t xml:space="preserve"> </w:t>
            </w:r>
            <w:r w:rsidR="008F7FD5" w:rsidRPr="008F7FD5">
              <w:t>areas of the knowledge component</w:t>
            </w:r>
            <w:r w:rsidR="00D94533">
              <w:t>.</w:t>
            </w:r>
          </w:p>
          <w:p w:rsidR="00DC2885" w:rsidRDefault="00DC2885" w:rsidP="00DC2885">
            <w:pPr>
              <w:rPr>
                <w:sz w:val="20"/>
                <w:szCs w:val="20"/>
              </w:rPr>
            </w:pPr>
            <w:r>
              <w:rPr>
                <w:sz w:val="20"/>
                <w:szCs w:val="20"/>
              </w:rPr>
              <w:t xml:space="preserve">- </w:t>
            </w:r>
            <w:r w:rsidRPr="00BB1AF0">
              <w:rPr>
                <w:sz w:val="20"/>
                <w:szCs w:val="20"/>
              </w:rPr>
              <w:t>Programmatic Results Framework</w:t>
            </w:r>
          </w:p>
          <w:p w:rsidR="00DC2885" w:rsidRDefault="00DC2885" w:rsidP="00DC2885">
            <w:pPr>
              <w:rPr>
                <w:sz w:val="20"/>
                <w:szCs w:val="20"/>
              </w:rPr>
            </w:pPr>
            <w:r>
              <w:rPr>
                <w:sz w:val="20"/>
                <w:szCs w:val="20"/>
              </w:rPr>
              <w:t>- Know-Med website</w:t>
            </w:r>
          </w:p>
          <w:p w:rsidR="00DC2885" w:rsidRDefault="00DC2885" w:rsidP="00DC2885">
            <w:pPr>
              <w:rPr>
                <w:sz w:val="20"/>
                <w:szCs w:val="20"/>
              </w:rPr>
            </w:pPr>
            <w:r>
              <w:rPr>
                <w:sz w:val="20"/>
                <w:szCs w:val="20"/>
              </w:rPr>
              <w:t xml:space="preserve">- Set-up for selection of projects and provision of technical assistance including criteria, selection guidelines and terms of technical assistance. </w:t>
            </w:r>
          </w:p>
          <w:p w:rsidR="00DC2885" w:rsidRDefault="00DC2885" w:rsidP="00EE431E">
            <w:pPr>
              <w:pStyle w:val="PPGtabtext"/>
            </w:pPr>
            <w:r>
              <w:t>- A</w:t>
            </w:r>
            <w:r w:rsidRPr="008F7FD5">
              <w:t>ction plan for strengthening centers of technical expertise in Southern &amp; Eastern countries and improving cooperation;</w:t>
            </w:r>
          </w:p>
          <w:p w:rsidR="0097121F" w:rsidRDefault="0097121F" w:rsidP="00EE431E">
            <w:pPr>
              <w:pStyle w:val="PPGtabtext"/>
            </w:pPr>
          </w:p>
        </w:tc>
        <w:tc>
          <w:tcPr>
            <w:tcW w:w="1170" w:type="dxa"/>
            <w:shd w:val="clear" w:color="auto" w:fill="auto"/>
          </w:tcPr>
          <w:p w:rsidR="0097121F" w:rsidRPr="00EE431E" w:rsidRDefault="00B00204" w:rsidP="00EE431E">
            <w:pPr>
              <w:pStyle w:val="PPGchiffres"/>
              <w:spacing w:before="120"/>
              <w:rPr>
                <w:b/>
              </w:rPr>
            </w:pPr>
            <w:r>
              <w:rPr>
                <w:b/>
              </w:rPr>
              <w:t>50</w:t>
            </w:r>
            <w:r w:rsidR="00E26C3F" w:rsidRPr="00EE431E">
              <w:rPr>
                <w:b/>
              </w:rPr>
              <w:t>,000</w:t>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r w:rsidR="008F7FD5" w:rsidRPr="00EE431E">
              <w:rPr>
                <w:b/>
              </w:rPr>
              <w:br/>
            </w:r>
          </w:p>
          <w:p w:rsidR="008F7FD5" w:rsidRPr="00EE431E" w:rsidRDefault="008F7FD5" w:rsidP="00EE431E">
            <w:pPr>
              <w:spacing w:before="120"/>
              <w:jc w:val="right"/>
              <w:rPr>
                <w:b/>
                <w:sz w:val="20"/>
                <w:szCs w:val="20"/>
              </w:rPr>
            </w:pPr>
            <w:r w:rsidRPr="00EE431E">
              <w:rPr>
                <w:b/>
              </w:rPr>
              <w:br/>
            </w:r>
            <w:r w:rsidRPr="00EE431E">
              <w:rPr>
                <w:b/>
              </w:rPr>
              <w:br/>
            </w:r>
          </w:p>
        </w:tc>
        <w:tc>
          <w:tcPr>
            <w:tcW w:w="1080" w:type="dxa"/>
            <w:tcBorders>
              <w:bottom w:val="single" w:sz="4" w:space="0" w:color="auto"/>
            </w:tcBorders>
          </w:tcPr>
          <w:p w:rsidR="00926C3D" w:rsidRPr="00B231AD" w:rsidRDefault="002C6060" w:rsidP="00EE431E">
            <w:pPr>
              <w:pStyle w:val="PPGchiffres"/>
              <w:tabs>
                <w:tab w:val="center" w:pos="4320"/>
                <w:tab w:val="right" w:pos="8640"/>
              </w:tabs>
              <w:spacing w:before="120"/>
              <w:rPr>
                <w:b/>
              </w:rPr>
            </w:pPr>
            <w:r w:rsidRPr="002C6060">
              <w:rPr>
                <w:b/>
              </w:rPr>
              <w:t>1</w:t>
            </w:r>
            <w:r w:rsidR="00B86E2A">
              <w:rPr>
                <w:b/>
              </w:rPr>
              <w:t>5</w:t>
            </w:r>
            <w:r w:rsidRPr="002C6060">
              <w:rPr>
                <w:b/>
              </w:rPr>
              <w:t>0,000 (CMI)</w:t>
            </w:r>
          </w:p>
          <w:p w:rsidR="008F7FD5" w:rsidRPr="00B231AD" w:rsidRDefault="002C6060" w:rsidP="00EE431E">
            <w:pPr>
              <w:pStyle w:val="PPGchiffres"/>
              <w:spacing w:before="120"/>
              <w:rPr>
                <w:b/>
              </w:rPr>
            </w:pP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p>
          <w:p w:rsidR="008F7FD5" w:rsidRPr="00B231AD" w:rsidRDefault="001C5540" w:rsidP="00EE431E">
            <w:pPr>
              <w:spacing w:before="120"/>
              <w:jc w:val="right"/>
              <w:rPr>
                <w:b/>
                <w:sz w:val="20"/>
                <w:szCs w:val="20"/>
              </w:rPr>
            </w:pPr>
            <w:r>
              <w:rPr>
                <w:b/>
              </w:rPr>
              <w:br/>
            </w:r>
            <w:r>
              <w:rPr>
                <w:b/>
              </w:rPr>
              <w:br/>
            </w:r>
          </w:p>
        </w:tc>
        <w:tc>
          <w:tcPr>
            <w:tcW w:w="990" w:type="dxa"/>
            <w:tcBorders>
              <w:bottom w:val="single" w:sz="4" w:space="0" w:color="auto"/>
            </w:tcBorders>
          </w:tcPr>
          <w:p w:rsidR="008F7FD5" w:rsidRPr="00B231AD" w:rsidRDefault="002C6060" w:rsidP="00EE431E">
            <w:pPr>
              <w:pStyle w:val="PPGchiffres"/>
              <w:spacing w:before="120"/>
              <w:rPr>
                <w:b/>
              </w:rPr>
            </w:pPr>
            <w:r w:rsidRPr="002C6060">
              <w:rPr>
                <w:b/>
              </w:rPr>
              <w:t>2</w:t>
            </w:r>
            <w:r w:rsidR="00B86E2A">
              <w:rPr>
                <w:b/>
              </w:rPr>
              <w:t>0</w:t>
            </w:r>
            <w:r w:rsidRPr="002C6060">
              <w:rPr>
                <w:b/>
              </w:rPr>
              <w:t>0,000</w:t>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r w:rsidRPr="002C6060">
              <w:rPr>
                <w:b/>
              </w:rPr>
              <w:br/>
            </w:r>
          </w:p>
          <w:p w:rsidR="008F7FD5" w:rsidRPr="00B231AD" w:rsidRDefault="001C5540" w:rsidP="00EE431E">
            <w:pPr>
              <w:spacing w:before="120"/>
              <w:jc w:val="right"/>
              <w:rPr>
                <w:b/>
                <w:sz w:val="20"/>
                <w:szCs w:val="20"/>
              </w:rPr>
            </w:pPr>
            <w:r>
              <w:rPr>
                <w:b/>
              </w:rPr>
              <w:br/>
            </w:r>
            <w:r>
              <w:rPr>
                <w:b/>
              </w:rPr>
              <w:br/>
            </w:r>
          </w:p>
        </w:tc>
      </w:tr>
      <w:tr w:rsidR="00E26C3F" w:rsidRPr="00A462F7">
        <w:trPr>
          <w:cantSplit/>
        </w:trPr>
        <w:tc>
          <w:tcPr>
            <w:tcW w:w="3780" w:type="dxa"/>
            <w:tcBorders>
              <w:bottom w:val="single" w:sz="4" w:space="0" w:color="auto"/>
            </w:tcBorders>
          </w:tcPr>
          <w:p w:rsidR="009A747F" w:rsidRPr="00DC2885" w:rsidRDefault="00DC2885" w:rsidP="007F3F19">
            <w:pPr>
              <w:rPr>
                <w:b/>
                <w:iCs/>
                <w:sz w:val="20"/>
                <w:szCs w:val="20"/>
              </w:rPr>
            </w:pPr>
            <w:r w:rsidRPr="00DC2885">
              <w:rPr>
                <w:b/>
                <w:iCs/>
                <w:sz w:val="20"/>
                <w:szCs w:val="20"/>
              </w:rPr>
              <w:t xml:space="preserve">3) Management </w:t>
            </w:r>
            <w:r>
              <w:rPr>
                <w:b/>
                <w:iCs/>
                <w:sz w:val="20"/>
                <w:szCs w:val="20"/>
              </w:rPr>
              <w:t>activities</w:t>
            </w:r>
          </w:p>
          <w:p w:rsidR="00E26C3F" w:rsidRPr="00BB1AF0" w:rsidRDefault="00E26C3F" w:rsidP="006C4C37">
            <w:pPr>
              <w:rPr>
                <w:sz w:val="20"/>
                <w:szCs w:val="20"/>
              </w:rPr>
            </w:pPr>
          </w:p>
        </w:tc>
        <w:tc>
          <w:tcPr>
            <w:tcW w:w="2520" w:type="dxa"/>
            <w:tcBorders>
              <w:bottom w:val="single" w:sz="4" w:space="0" w:color="auto"/>
            </w:tcBorders>
          </w:tcPr>
          <w:p w:rsidR="007D7A6C" w:rsidRPr="00BB1AF0" w:rsidRDefault="007D7A6C" w:rsidP="00EE431E">
            <w:pPr>
              <w:pStyle w:val="PPGtabtext"/>
            </w:pPr>
          </w:p>
        </w:tc>
        <w:tc>
          <w:tcPr>
            <w:tcW w:w="1170" w:type="dxa"/>
            <w:shd w:val="clear" w:color="auto" w:fill="auto"/>
          </w:tcPr>
          <w:p w:rsidR="00E26C3F" w:rsidRPr="00F54030" w:rsidRDefault="00E26C3F" w:rsidP="00EE431E">
            <w:pPr>
              <w:pStyle w:val="PPGchiffres"/>
              <w:rPr>
                <w:b/>
              </w:rPr>
            </w:pPr>
          </w:p>
        </w:tc>
        <w:tc>
          <w:tcPr>
            <w:tcW w:w="1080" w:type="dxa"/>
            <w:tcBorders>
              <w:bottom w:val="single" w:sz="4" w:space="0" w:color="auto"/>
            </w:tcBorders>
          </w:tcPr>
          <w:p w:rsidR="00E26C3F" w:rsidRDefault="002C6060" w:rsidP="00EE431E">
            <w:pPr>
              <w:pStyle w:val="PPGchiffres"/>
              <w:rPr>
                <w:b/>
              </w:rPr>
            </w:pPr>
            <w:r w:rsidRPr="002C6060">
              <w:rPr>
                <w:b/>
              </w:rPr>
              <w:t>50,000</w:t>
            </w:r>
          </w:p>
          <w:p w:rsidR="00A666FF" w:rsidRPr="00B231AD" w:rsidRDefault="00A666FF" w:rsidP="00EE431E">
            <w:pPr>
              <w:pStyle w:val="PPGchiffres"/>
              <w:rPr>
                <w:b/>
              </w:rPr>
            </w:pPr>
            <w:r>
              <w:rPr>
                <w:b/>
              </w:rPr>
              <w:t>(WB)</w:t>
            </w:r>
          </w:p>
        </w:tc>
        <w:tc>
          <w:tcPr>
            <w:tcW w:w="990" w:type="dxa"/>
            <w:tcBorders>
              <w:bottom w:val="single" w:sz="4" w:space="0" w:color="auto"/>
            </w:tcBorders>
          </w:tcPr>
          <w:p w:rsidR="00E26C3F" w:rsidRPr="00B231AD" w:rsidRDefault="002C6060" w:rsidP="00EE431E">
            <w:pPr>
              <w:pStyle w:val="PPGchiffres"/>
              <w:rPr>
                <w:b/>
                <w:color w:val="FF0000"/>
              </w:rPr>
            </w:pPr>
            <w:r w:rsidRPr="002C6060">
              <w:rPr>
                <w:b/>
              </w:rPr>
              <w:t>50,000</w:t>
            </w:r>
          </w:p>
        </w:tc>
      </w:tr>
      <w:tr w:rsidR="00E26C3F" w:rsidRPr="00A462F7" w:rsidTr="00C24375">
        <w:trPr>
          <w:cantSplit/>
        </w:trPr>
        <w:tc>
          <w:tcPr>
            <w:tcW w:w="3780" w:type="dxa"/>
            <w:tcBorders>
              <w:top w:val="double" w:sz="4" w:space="0" w:color="auto"/>
            </w:tcBorders>
          </w:tcPr>
          <w:p w:rsidR="00E26C3F" w:rsidRPr="00BB1AF0" w:rsidRDefault="00E26C3F" w:rsidP="004135DA">
            <w:pPr>
              <w:rPr>
                <w:sz w:val="20"/>
                <w:szCs w:val="20"/>
              </w:rPr>
            </w:pPr>
            <w:r w:rsidRPr="00BB1AF0">
              <w:rPr>
                <w:b/>
                <w:sz w:val="20"/>
                <w:szCs w:val="20"/>
              </w:rPr>
              <w:t xml:space="preserve">Total Project Preparation Financing </w:t>
            </w:r>
          </w:p>
        </w:tc>
        <w:tc>
          <w:tcPr>
            <w:tcW w:w="2520" w:type="dxa"/>
            <w:tcBorders>
              <w:top w:val="double" w:sz="4" w:space="0" w:color="auto"/>
            </w:tcBorders>
            <w:shd w:val="clear" w:color="auto" w:fill="auto"/>
          </w:tcPr>
          <w:p w:rsidR="00E26C3F" w:rsidRPr="008F7FD5" w:rsidRDefault="00E26C3F" w:rsidP="006016AC">
            <w:pPr>
              <w:rPr>
                <w:sz w:val="20"/>
                <w:szCs w:val="20"/>
              </w:rPr>
            </w:pPr>
          </w:p>
        </w:tc>
        <w:tc>
          <w:tcPr>
            <w:tcW w:w="1170" w:type="dxa"/>
            <w:tcBorders>
              <w:top w:val="double" w:sz="4" w:space="0" w:color="auto"/>
            </w:tcBorders>
          </w:tcPr>
          <w:p w:rsidR="00E26C3F" w:rsidRPr="00926C3D" w:rsidRDefault="00B00204" w:rsidP="00F647A2">
            <w:pPr>
              <w:jc w:val="right"/>
              <w:rPr>
                <w:b/>
                <w:sz w:val="20"/>
                <w:szCs w:val="20"/>
              </w:rPr>
            </w:pPr>
            <w:r>
              <w:rPr>
                <w:b/>
                <w:sz w:val="20"/>
                <w:szCs w:val="20"/>
              </w:rPr>
              <w:t>1</w:t>
            </w:r>
            <w:r w:rsidRPr="00926C3D">
              <w:rPr>
                <w:b/>
                <w:sz w:val="20"/>
                <w:szCs w:val="20"/>
              </w:rPr>
              <w:t>00</w:t>
            </w:r>
            <w:r w:rsidR="003C76E1" w:rsidRPr="00926C3D">
              <w:rPr>
                <w:b/>
                <w:sz w:val="20"/>
                <w:szCs w:val="20"/>
              </w:rPr>
              <w:t>,000</w:t>
            </w:r>
          </w:p>
        </w:tc>
        <w:tc>
          <w:tcPr>
            <w:tcW w:w="1080" w:type="dxa"/>
            <w:tcBorders>
              <w:top w:val="double" w:sz="4" w:space="0" w:color="auto"/>
            </w:tcBorders>
          </w:tcPr>
          <w:p w:rsidR="00C46A77" w:rsidRDefault="00A666FF">
            <w:pPr>
              <w:jc w:val="right"/>
              <w:rPr>
                <w:b/>
                <w:sz w:val="20"/>
                <w:szCs w:val="20"/>
              </w:rPr>
            </w:pPr>
            <w:r>
              <w:rPr>
                <w:b/>
                <w:sz w:val="20"/>
                <w:szCs w:val="20"/>
              </w:rPr>
              <w:t>33</w:t>
            </w:r>
            <w:r w:rsidR="002C6060" w:rsidRPr="002C6060">
              <w:rPr>
                <w:b/>
                <w:sz w:val="20"/>
                <w:szCs w:val="20"/>
              </w:rPr>
              <w:t>0,000</w:t>
            </w:r>
          </w:p>
        </w:tc>
        <w:tc>
          <w:tcPr>
            <w:tcW w:w="990" w:type="dxa"/>
          </w:tcPr>
          <w:p w:rsidR="00E26C3F" w:rsidRPr="00B231AD" w:rsidRDefault="00A666FF" w:rsidP="00F647A2">
            <w:pPr>
              <w:jc w:val="right"/>
              <w:rPr>
                <w:b/>
                <w:sz w:val="20"/>
                <w:szCs w:val="20"/>
              </w:rPr>
            </w:pPr>
            <w:r>
              <w:rPr>
                <w:b/>
                <w:sz w:val="20"/>
                <w:szCs w:val="20"/>
              </w:rPr>
              <w:t>43</w:t>
            </w:r>
            <w:r w:rsidR="002C6060" w:rsidRPr="002C6060">
              <w:rPr>
                <w:b/>
                <w:sz w:val="20"/>
                <w:szCs w:val="20"/>
              </w:rPr>
              <w:t>0,000</w:t>
            </w:r>
          </w:p>
        </w:tc>
      </w:tr>
    </w:tbl>
    <w:p w:rsidR="00047A78" w:rsidRDefault="00047A78" w:rsidP="00047A78">
      <w:pPr>
        <w:rPr>
          <w:rFonts w:ascii="Times New Roman Bold" w:hAnsi="Times New Roman Bold"/>
          <w:b/>
          <w:smallCaps/>
          <w:sz w:val="22"/>
          <w:szCs w:val="22"/>
        </w:rPr>
      </w:pPr>
    </w:p>
    <w:p w:rsidR="007E28D7" w:rsidRDefault="007E28D7" w:rsidP="00047A78">
      <w:pPr>
        <w:rPr>
          <w:rFonts w:ascii="Times New Roman Bold" w:hAnsi="Times New Roman Bold"/>
          <w:b/>
          <w:smallCaps/>
          <w:sz w:val="22"/>
          <w:szCs w:val="22"/>
        </w:rPr>
      </w:pPr>
    </w:p>
    <w:p w:rsidR="00405514" w:rsidRDefault="00405514" w:rsidP="00047A78">
      <w:pPr>
        <w:rPr>
          <w:rFonts w:ascii="Times New Roman Bold" w:hAnsi="Times New Roman Bold"/>
          <w:b/>
          <w:smallCaps/>
          <w:sz w:val="22"/>
          <w:szCs w:val="22"/>
        </w:rPr>
      </w:pPr>
    </w:p>
    <w:p w:rsidR="007E28D7" w:rsidRDefault="007E28D7" w:rsidP="00047A78">
      <w:pPr>
        <w:rPr>
          <w:rFonts w:ascii="Times New Roman Bold" w:hAnsi="Times New Roman Bold"/>
          <w:b/>
          <w:smallCaps/>
          <w:sz w:val="22"/>
          <w:szCs w:val="22"/>
        </w:rPr>
      </w:pPr>
    </w:p>
    <w:p w:rsidR="007E28D7" w:rsidRDefault="007E28D7" w:rsidP="009E1232">
      <w:pPr>
        <w:spacing w:after="80"/>
        <w:rPr>
          <w:rFonts w:ascii="Times New Roman Bold" w:hAnsi="Times New Roman Bold"/>
          <w:b/>
          <w:smallCaps/>
          <w:sz w:val="22"/>
          <w:szCs w:val="22"/>
        </w:rPr>
      </w:pPr>
      <w:r>
        <w:rPr>
          <w:rFonts w:ascii="Times New Roman Bold" w:hAnsi="Times New Roman Bold"/>
          <w:b/>
          <w:smallCaps/>
          <w:sz w:val="22"/>
          <w:szCs w:val="22"/>
        </w:rPr>
        <w:t>D.  Financing plan summary for project preparation grant:</w:t>
      </w:r>
      <w:r w:rsidR="006016AC">
        <w:rPr>
          <w:rFonts w:ascii="Times New Roman Bold" w:hAnsi="Times New Roman Bold"/>
          <w:b/>
          <w:smallCaps/>
          <w:sz w:val="22"/>
          <w:szCs w:val="22"/>
        </w:rPr>
        <w:t xml:space="preserve"> ($)</w:t>
      </w:r>
    </w:p>
    <w:tbl>
      <w:tblPr>
        <w:tblW w:w="81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80"/>
        <w:gridCol w:w="2160"/>
        <w:gridCol w:w="2160"/>
      </w:tblGrid>
      <w:tr w:rsidR="007E28D7" w:rsidRPr="00B35801">
        <w:trPr>
          <w:trHeight w:val="610"/>
        </w:trPr>
        <w:tc>
          <w:tcPr>
            <w:tcW w:w="3780" w:type="dxa"/>
            <w:vAlign w:val="center"/>
          </w:tcPr>
          <w:p w:rsidR="007E28D7" w:rsidRPr="006D4E1C" w:rsidRDefault="007E28D7" w:rsidP="004C42F1">
            <w:pPr>
              <w:spacing w:after="80"/>
              <w:jc w:val="center"/>
              <w:rPr>
                <w:sz w:val="22"/>
                <w:szCs w:val="22"/>
              </w:rPr>
            </w:pPr>
          </w:p>
        </w:tc>
        <w:tc>
          <w:tcPr>
            <w:tcW w:w="2160" w:type="dxa"/>
            <w:vAlign w:val="center"/>
          </w:tcPr>
          <w:p w:rsidR="007E28D7" w:rsidRPr="00B35801" w:rsidRDefault="007E28D7" w:rsidP="004C42F1">
            <w:pPr>
              <w:spacing w:after="80"/>
              <w:rPr>
                <w:b/>
                <w:sz w:val="20"/>
                <w:szCs w:val="20"/>
              </w:rPr>
            </w:pPr>
            <w:r w:rsidRPr="00B35801">
              <w:rPr>
                <w:b/>
                <w:sz w:val="20"/>
                <w:szCs w:val="20"/>
              </w:rPr>
              <w:t xml:space="preserve">Project Preparation </w:t>
            </w:r>
          </w:p>
        </w:tc>
        <w:tc>
          <w:tcPr>
            <w:tcW w:w="2160" w:type="dxa"/>
            <w:vAlign w:val="center"/>
          </w:tcPr>
          <w:p w:rsidR="007E28D7" w:rsidRPr="00B35801" w:rsidRDefault="007E28D7" w:rsidP="004C42F1">
            <w:pPr>
              <w:spacing w:after="80"/>
              <w:jc w:val="center"/>
              <w:rPr>
                <w:b/>
                <w:sz w:val="20"/>
                <w:szCs w:val="20"/>
              </w:rPr>
            </w:pPr>
            <w:r>
              <w:rPr>
                <w:b/>
                <w:sz w:val="20"/>
                <w:szCs w:val="20"/>
              </w:rPr>
              <w:t xml:space="preserve">Agency Fee </w:t>
            </w:r>
          </w:p>
        </w:tc>
      </w:tr>
      <w:tr w:rsidR="007E28D7">
        <w:trPr>
          <w:trHeight w:val="224"/>
        </w:trPr>
        <w:tc>
          <w:tcPr>
            <w:tcW w:w="3780" w:type="dxa"/>
            <w:tcBorders>
              <w:top w:val="single" w:sz="4" w:space="0" w:color="auto"/>
              <w:left w:val="single" w:sz="4" w:space="0" w:color="auto"/>
              <w:bottom w:val="single" w:sz="4" w:space="0" w:color="auto"/>
              <w:right w:val="single" w:sz="4" w:space="0" w:color="auto"/>
            </w:tcBorders>
            <w:shd w:val="clear" w:color="auto" w:fill="FFFFFF"/>
          </w:tcPr>
          <w:p w:rsidR="007E28D7" w:rsidRPr="00993B52" w:rsidRDefault="007E28D7" w:rsidP="004C42F1">
            <w:pPr>
              <w:rPr>
                <w:sz w:val="20"/>
                <w:szCs w:val="20"/>
              </w:rPr>
            </w:pPr>
            <w:r w:rsidRPr="00993B52">
              <w:rPr>
                <w:sz w:val="20"/>
                <w:szCs w:val="20"/>
              </w:rPr>
              <w:t xml:space="preserve">GEF financing </w:t>
            </w:r>
          </w:p>
        </w:tc>
        <w:tc>
          <w:tcPr>
            <w:tcW w:w="2160" w:type="dxa"/>
            <w:tcBorders>
              <w:left w:val="single" w:sz="4" w:space="0" w:color="auto"/>
              <w:right w:val="single" w:sz="4" w:space="0" w:color="auto"/>
            </w:tcBorders>
            <w:shd w:val="clear" w:color="auto" w:fill="auto"/>
          </w:tcPr>
          <w:p w:rsidR="007E28D7" w:rsidRPr="00B231AD" w:rsidRDefault="002C6060" w:rsidP="00405514">
            <w:pPr>
              <w:tabs>
                <w:tab w:val="center" w:pos="4320"/>
                <w:tab w:val="right" w:pos="8640"/>
              </w:tabs>
              <w:ind w:right="72"/>
              <w:jc w:val="right"/>
              <w:rPr>
                <w:sz w:val="20"/>
                <w:szCs w:val="20"/>
              </w:rPr>
            </w:pPr>
            <w:r w:rsidRPr="002C6060">
              <w:rPr>
                <w:sz w:val="20"/>
                <w:szCs w:val="20"/>
              </w:rPr>
              <w:t>100,000</w:t>
            </w:r>
          </w:p>
        </w:tc>
        <w:tc>
          <w:tcPr>
            <w:tcW w:w="2160" w:type="dxa"/>
            <w:tcBorders>
              <w:left w:val="single" w:sz="4" w:space="0" w:color="auto"/>
              <w:bottom w:val="single" w:sz="4" w:space="0" w:color="auto"/>
              <w:right w:val="single" w:sz="4" w:space="0" w:color="auto"/>
            </w:tcBorders>
          </w:tcPr>
          <w:p w:rsidR="007E28D7" w:rsidRPr="00B231AD" w:rsidRDefault="002C6060" w:rsidP="00F647A2">
            <w:pPr>
              <w:tabs>
                <w:tab w:val="center" w:pos="4320"/>
                <w:tab w:val="right" w:pos="8640"/>
              </w:tabs>
              <w:jc w:val="right"/>
              <w:rPr>
                <w:sz w:val="20"/>
                <w:szCs w:val="20"/>
              </w:rPr>
            </w:pPr>
            <w:r w:rsidRPr="002C6060">
              <w:rPr>
                <w:sz w:val="20"/>
                <w:szCs w:val="20"/>
              </w:rPr>
              <w:t>10,000</w:t>
            </w:r>
          </w:p>
        </w:tc>
      </w:tr>
      <w:tr w:rsidR="007E28D7" w:rsidRPr="006D4E1C">
        <w:trPr>
          <w:trHeight w:val="293"/>
        </w:trPr>
        <w:tc>
          <w:tcPr>
            <w:tcW w:w="3780" w:type="dxa"/>
            <w:tcBorders>
              <w:top w:val="single" w:sz="4" w:space="0" w:color="auto"/>
              <w:left w:val="single" w:sz="4" w:space="0" w:color="auto"/>
              <w:bottom w:val="single" w:sz="4" w:space="0" w:color="auto"/>
              <w:right w:val="single" w:sz="4" w:space="0" w:color="auto"/>
            </w:tcBorders>
          </w:tcPr>
          <w:p w:rsidR="007E28D7" w:rsidRPr="00993B52" w:rsidRDefault="007E28D7" w:rsidP="004C42F1">
            <w:pPr>
              <w:rPr>
                <w:sz w:val="20"/>
                <w:szCs w:val="20"/>
              </w:rPr>
            </w:pPr>
            <w:r w:rsidRPr="00993B52">
              <w:rPr>
                <w:sz w:val="20"/>
                <w:szCs w:val="20"/>
              </w:rPr>
              <w:t xml:space="preserve">Co-financing </w:t>
            </w:r>
            <w:r w:rsidR="00993B52" w:rsidRPr="00993B52">
              <w:rPr>
                <w:sz w:val="20"/>
                <w:szCs w:val="20"/>
              </w:rPr>
              <w:t>(World Bank)</w:t>
            </w:r>
          </w:p>
        </w:tc>
        <w:tc>
          <w:tcPr>
            <w:tcW w:w="2160" w:type="dxa"/>
            <w:tcBorders>
              <w:left w:val="single" w:sz="4" w:space="0" w:color="auto"/>
              <w:bottom w:val="single" w:sz="4" w:space="0" w:color="auto"/>
              <w:right w:val="single" w:sz="4" w:space="0" w:color="auto"/>
            </w:tcBorders>
            <w:vAlign w:val="center"/>
          </w:tcPr>
          <w:p w:rsidR="007E28D7" w:rsidRPr="00B231AD" w:rsidRDefault="00A666FF" w:rsidP="00405514">
            <w:pPr>
              <w:tabs>
                <w:tab w:val="center" w:pos="4320"/>
                <w:tab w:val="right" w:pos="8640"/>
              </w:tabs>
              <w:ind w:right="72"/>
              <w:jc w:val="right"/>
              <w:rPr>
                <w:sz w:val="20"/>
                <w:szCs w:val="20"/>
              </w:rPr>
            </w:pPr>
            <w:r>
              <w:rPr>
                <w:sz w:val="20"/>
                <w:szCs w:val="20"/>
              </w:rPr>
              <w:t>13</w:t>
            </w:r>
            <w:r w:rsidR="002C6060" w:rsidRPr="002C6060">
              <w:rPr>
                <w:sz w:val="20"/>
                <w:szCs w:val="20"/>
              </w:rPr>
              <w:t>0,000</w:t>
            </w:r>
          </w:p>
        </w:tc>
        <w:tc>
          <w:tcPr>
            <w:tcW w:w="2160" w:type="dxa"/>
            <w:tcBorders>
              <w:left w:val="single" w:sz="4" w:space="0" w:color="auto"/>
              <w:bottom w:val="single" w:sz="4" w:space="0" w:color="auto"/>
              <w:right w:val="single" w:sz="4" w:space="0" w:color="auto"/>
            </w:tcBorders>
            <w:shd w:val="clear" w:color="auto" w:fill="BFBFBF"/>
          </w:tcPr>
          <w:p w:rsidR="007E28D7" w:rsidRPr="00B231AD" w:rsidRDefault="007E28D7" w:rsidP="004C42F1">
            <w:pPr>
              <w:jc w:val="right"/>
              <w:rPr>
                <w:sz w:val="20"/>
                <w:szCs w:val="20"/>
              </w:rPr>
            </w:pPr>
          </w:p>
        </w:tc>
      </w:tr>
      <w:tr w:rsidR="009B3432" w:rsidRPr="006D4E1C">
        <w:trPr>
          <w:trHeight w:val="293"/>
        </w:trPr>
        <w:tc>
          <w:tcPr>
            <w:tcW w:w="3780" w:type="dxa"/>
            <w:tcBorders>
              <w:top w:val="single" w:sz="4" w:space="0" w:color="auto"/>
              <w:left w:val="single" w:sz="4" w:space="0" w:color="auto"/>
              <w:bottom w:val="single" w:sz="4" w:space="0" w:color="auto"/>
              <w:right w:val="single" w:sz="4" w:space="0" w:color="auto"/>
            </w:tcBorders>
          </w:tcPr>
          <w:p w:rsidR="002C6060" w:rsidRDefault="009B3432">
            <w:pPr>
              <w:rPr>
                <w:sz w:val="20"/>
                <w:szCs w:val="20"/>
              </w:rPr>
            </w:pPr>
            <w:r w:rsidRPr="00993B52">
              <w:rPr>
                <w:sz w:val="20"/>
                <w:szCs w:val="20"/>
              </w:rPr>
              <w:t>Co-financing (CMI)</w:t>
            </w:r>
            <w:r w:rsidR="00BC17D3">
              <w:rPr>
                <w:sz w:val="20"/>
                <w:szCs w:val="20"/>
              </w:rPr>
              <w:t xml:space="preserve"> </w:t>
            </w:r>
          </w:p>
        </w:tc>
        <w:tc>
          <w:tcPr>
            <w:tcW w:w="2160" w:type="dxa"/>
            <w:tcBorders>
              <w:left w:val="single" w:sz="4" w:space="0" w:color="auto"/>
              <w:bottom w:val="single" w:sz="4" w:space="0" w:color="auto"/>
              <w:right w:val="single" w:sz="4" w:space="0" w:color="auto"/>
            </w:tcBorders>
            <w:vAlign w:val="center"/>
          </w:tcPr>
          <w:p w:rsidR="002C6060" w:rsidRDefault="002C6060">
            <w:pPr>
              <w:ind w:right="72"/>
              <w:jc w:val="right"/>
              <w:rPr>
                <w:sz w:val="20"/>
                <w:szCs w:val="20"/>
                <w:highlight w:val="yellow"/>
              </w:rPr>
            </w:pPr>
            <w:r w:rsidRPr="002C6060">
              <w:rPr>
                <w:sz w:val="20"/>
                <w:szCs w:val="20"/>
              </w:rPr>
              <w:t>200,000</w:t>
            </w:r>
          </w:p>
        </w:tc>
        <w:tc>
          <w:tcPr>
            <w:tcW w:w="2160" w:type="dxa"/>
            <w:tcBorders>
              <w:left w:val="single" w:sz="4" w:space="0" w:color="auto"/>
              <w:bottom w:val="single" w:sz="4" w:space="0" w:color="auto"/>
              <w:right w:val="single" w:sz="4" w:space="0" w:color="auto"/>
            </w:tcBorders>
            <w:shd w:val="clear" w:color="auto" w:fill="BFBFBF"/>
          </w:tcPr>
          <w:p w:rsidR="009B3432" w:rsidRPr="00260D17" w:rsidRDefault="009B3432" w:rsidP="004C42F1">
            <w:pPr>
              <w:jc w:val="right"/>
              <w:rPr>
                <w:sz w:val="20"/>
                <w:szCs w:val="20"/>
                <w:highlight w:val="yellow"/>
              </w:rPr>
            </w:pPr>
          </w:p>
        </w:tc>
      </w:tr>
      <w:tr w:rsidR="009B3432" w:rsidRPr="006D4E1C">
        <w:trPr>
          <w:trHeight w:val="258"/>
        </w:trPr>
        <w:tc>
          <w:tcPr>
            <w:tcW w:w="3780" w:type="dxa"/>
            <w:tcBorders>
              <w:top w:val="double" w:sz="4" w:space="0" w:color="auto"/>
              <w:left w:val="single" w:sz="4" w:space="0" w:color="auto"/>
              <w:bottom w:val="single" w:sz="4" w:space="0" w:color="auto"/>
              <w:right w:val="single" w:sz="4" w:space="0" w:color="auto"/>
            </w:tcBorders>
          </w:tcPr>
          <w:p w:rsidR="009B3432" w:rsidRPr="006D4E1C" w:rsidRDefault="009B3432" w:rsidP="004C42F1">
            <w:pPr>
              <w:spacing w:after="80"/>
              <w:rPr>
                <w:b/>
                <w:sz w:val="22"/>
                <w:szCs w:val="22"/>
              </w:rPr>
            </w:pPr>
            <w:r w:rsidRPr="006D4E1C">
              <w:rPr>
                <w:b/>
                <w:sz w:val="22"/>
                <w:szCs w:val="22"/>
              </w:rPr>
              <w:t>Total</w:t>
            </w:r>
          </w:p>
        </w:tc>
        <w:tc>
          <w:tcPr>
            <w:tcW w:w="2160" w:type="dxa"/>
            <w:tcBorders>
              <w:top w:val="double" w:sz="4" w:space="0" w:color="auto"/>
              <w:left w:val="single" w:sz="4" w:space="0" w:color="auto"/>
              <w:bottom w:val="single" w:sz="4" w:space="0" w:color="auto"/>
              <w:right w:val="single" w:sz="4" w:space="0" w:color="auto"/>
            </w:tcBorders>
            <w:shd w:val="clear" w:color="auto" w:fill="auto"/>
          </w:tcPr>
          <w:p w:rsidR="009B3432" w:rsidRPr="00B231AD" w:rsidRDefault="00A666FF" w:rsidP="00405514">
            <w:pPr>
              <w:tabs>
                <w:tab w:val="left" w:pos="2095"/>
                <w:tab w:val="center" w:pos="4320"/>
                <w:tab w:val="right" w:pos="8640"/>
              </w:tabs>
              <w:spacing w:after="80"/>
              <w:ind w:right="72"/>
              <w:jc w:val="right"/>
              <w:rPr>
                <w:sz w:val="22"/>
                <w:szCs w:val="22"/>
              </w:rPr>
            </w:pPr>
            <w:r>
              <w:rPr>
                <w:sz w:val="22"/>
                <w:szCs w:val="22"/>
              </w:rPr>
              <w:t>43</w:t>
            </w:r>
            <w:r w:rsidR="002C6060" w:rsidRPr="002C6060">
              <w:rPr>
                <w:sz w:val="22"/>
                <w:szCs w:val="22"/>
              </w:rPr>
              <w:t>0,000</w:t>
            </w:r>
          </w:p>
        </w:tc>
        <w:tc>
          <w:tcPr>
            <w:tcW w:w="2160" w:type="dxa"/>
            <w:tcBorders>
              <w:top w:val="double" w:sz="4" w:space="0" w:color="auto"/>
              <w:left w:val="single" w:sz="4" w:space="0" w:color="auto"/>
              <w:bottom w:val="single" w:sz="4" w:space="0" w:color="auto"/>
              <w:right w:val="single" w:sz="4" w:space="0" w:color="auto"/>
            </w:tcBorders>
          </w:tcPr>
          <w:p w:rsidR="009B3432" w:rsidRPr="00B231AD" w:rsidRDefault="002C6060" w:rsidP="00F647A2">
            <w:pPr>
              <w:tabs>
                <w:tab w:val="center" w:pos="4320"/>
                <w:tab w:val="right" w:pos="8640"/>
              </w:tabs>
              <w:spacing w:after="80"/>
              <w:jc w:val="right"/>
              <w:rPr>
                <w:sz w:val="22"/>
                <w:szCs w:val="22"/>
              </w:rPr>
            </w:pPr>
            <w:r w:rsidRPr="002C6060">
              <w:rPr>
                <w:sz w:val="22"/>
                <w:szCs w:val="22"/>
              </w:rPr>
              <w:t>10,000</w:t>
            </w:r>
          </w:p>
        </w:tc>
      </w:tr>
    </w:tbl>
    <w:p w:rsidR="007E28D7" w:rsidRDefault="007E28D7" w:rsidP="009E1232">
      <w:pPr>
        <w:spacing w:after="80"/>
        <w:rPr>
          <w:rFonts w:ascii="Times New Roman Bold" w:hAnsi="Times New Roman Bold"/>
          <w:b/>
          <w:smallCaps/>
          <w:sz w:val="22"/>
          <w:szCs w:val="22"/>
        </w:rPr>
      </w:pPr>
    </w:p>
    <w:p w:rsidR="009E1232" w:rsidRPr="00211B61" w:rsidRDefault="007E28D7" w:rsidP="00211B61">
      <w:pPr>
        <w:pStyle w:val="Footer"/>
        <w:tabs>
          <w:tab w:val="clear" w:pos="4320"/>
          <w:tab w:val="clear" w:pos="8640"/>
        </w:tabs>
        <w:spacing w:after="80"/>
        <w:rPr>
          <w:sz w:val="16"/>
          <w:szCs w:val="16"/>
          <w:vertAlign w:val="superscript"/>
        </w:rPr>
      </w:pPr>
      <w:smartTag w:uri="urn:schemas-microsoft-com:office:smarttags" w:element="place">
        <w:r w:rsidRPr="00211B61">
          <w:rPr>
            <w:b/>
            <w:smallCaps/>
          </w:rPr>
          <w:t xml:space="preserve">E.  </w:t>
        </w:r>
        <w:r w:rsidR="00A51F07" w:rsidRPr="00211B61">
          <w:rPr>
            <w:b/>
            <w:smallCaps/>
          </w:rPr>
          <w:t>PPG</w:t>
        </w:r>
      </w:smartTag>
      <w:r w:rsidR="00A51F07" w:rsidRPr="00211B61">
        <w:rPr>
          <w:b/>
          <w:smallCaps/>
        </w:rPr>
        <w:t xml:space="preserve"> REQUESTED</w:t>
      </w:r>
      <w:r w:rsidR="00A51F07">
        <w:rPr>
          <w:b/>
          <w:smallCaps/>
        </w:rPr>
        <w:t xml:space="preserve"> by agency</w:t>
      </w:r>
      <w:r w:rsidR="00FC5C7E" w:rsidRPr="00211B61">
        <w:rPr>
          <w:b/>
          <w:smallCaps/>
        </w:rPr>
        <w:t>, focal area(s)</w:t>
      </w:r>
      <w:r w:rsidR="009E1232" w:rsidRPr="00211B61">
        <w:rPr>
          <w:b/>
          <w:smallCaps/>
        </w:rPr>
        <w:t xml:space="preserve"> and </w:t>
      </w:r>
      <w:proofErr w:type="gramStart"/>
      <w:r w:rsidR="009E1232" w:rsidRPr="00211B61">
        <w:rPr>
          <w:b/>
          <w:smallCaps/>
        </w:rPr>
        <w:t>country(</w:t>
      </w:r>
      <w:proofErr w:type="spellStart"/>
      <w:proofErr w:type="gramEnd"/>
      <w:r w:rsidR="009E1232" w:rsidRPr="00211B61">
        <w:rPr>
          <w:b/>
          <w:smallCaps/>
        </w:rPr>
        <w:t>ies</w:t>
      </w:r>
      <w:proofErr w:type="spellEnd"/>
      <w:r w:rsidR="009E1232" w:rsidRPr="00211B61">
        <w:rPr>
          <w:b/>
          <w:smallCaps/>
        </w:rPr>
        <w:t>)</w:t>
      </w:r>
      <w:r w:rsidR="00211B61" w:rsidRPr="00211B61">
        <w:rPr>
          <w:b/>
          <w:smallCaps/>
          <w:sz w:val="16"/>
          <w:szCs w:val="16"/>
          <w:vertAlign w:val="superscript"/>
        </w:rPr>
        <w:t xml:space="preserve"> </w:t>
      </w:r>
      <w:r w:rsidR="00211B61" w:rsidRPr="00211B61">
        <w:rPr>
          <w:b/>
          <w:sz w:val="16"/>
          <w:szCs w:val="16"/>
          <w:vertAlign w:val="superscript"/>
        </w:rPr>
        <w:t>1</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0"/>
        <w:gridCol w:w="1440"/>
        <w:gridCol w:w="1800"/>
        <w:gridCol w:w="1260"/>
        <w:gridCol w:w="1260"/>
        <w:gridCol w:w="1260"/>
      </w:tblGrid>
      <w:tr w:rsidR="009E1232" w:rsidRPr="00A462F7">
        <w:trPr>
          <w:trHeight w:val="278"/>
        </w:trPr>
        <w:tc>
          <w:tcPr>
            <w:tcW w:w="1800" w:type="dxa"/>
            <w:vMerge w:val="restart"/>
            <w:shd w:val="clear" w:color="auto" w:fill="auto"/>
            <w:vAlign w:val="center"/>
          </w:tcPr>
          <w:p w:rsidR="009E1232" w:rsidRPr="00A462F7" w:rsidRDefault="009E1232" w:rsidP="00A462F7">
            <w:pPr>
              <w:spacing w:after="80"/>
              <w:rPr>
                <w:rFonts w:ascii="Times New Roman Bold" w:hAnsi="Times New Roman Bold" w:cs="Times New Roman Bold"/>
                <w:b/>
                <w:sz w:val="20"/>
                <w:szCs w:val="20"/>
              </w:rPr>
            </w:pPr>
            <w:r w:rsidRPr="00A462F7">
              <w:rPr>
                <w:b/>
                <w:smallCaps/>
                <w:sz w:val="20"/>
                <w:szCs w:val="20"/>
              </w:rPr>
              <w:t xml:space="preserve">   </w:t>
            </w:r>
            <w:r w:rsidRPr="00A462F7">
              <w:rPr>
                <w:rFonts w:ascii="Times New Roman Bold" w:hAnsi="Times New Roman Bold"/>
                <w:b/>
                <w:sz w:val="20"/>
                <w:szCs w:val="20"/>
              </w:rPr>
              <w:t xml:space="preserve"> GEF Agency</w:t>
            </w:r>
          </w:p>
        </w:tc>
        <w:tc>
          <w:tcPr>
            <w:tcW w:w="1440" w:type="dxa"/>
            <w:vMerge w:val="restart"/>
            <w:shd w:val="clear" w:color="auto" w:fill="auto"/>
            <w:vAlign w:val="center"/>
          </w:tcPr>
          <w:p w:rsidR="009E1232" w:rsidRPr="00A462F7" w:rsidRDefault="009E1232" w:rsidP="004C1D9F">
            <w:pPr>
              <w:rPr>
                <w:rFonts w:ascii="Times New Roman Bold" w:hAnsi="Times New Roman Bold" w:cs="Times New Roman Bold"/>
                <w:b/>
                <w:sz w:val="20"/>
                <w:szCs w:val="20"/>
              </w:rPr>
            </w:pPr>
            <w:r w:rsidRPr="00A462F7">
              <w:rPr>
                <w:rFonts w:ascii="Times New Roman Bold" w:hAnsi="Times New Roman Bold" w:cs="Times New Roman Bold"/>
                <w:b/>
                <w:sz w:val="20"/>
                <w:szCs w:val="20"/>
              </w:rPr>
              <w:t>Focal Area</w:t>
            </w:r>
          </w:p>
        </w:tc>
        <w:tc>
          <w:tcPr>
            <w:tcW w:w="1800" w:type="dxa"/>
            <w:vMerge w:val="restart"/>
            <w:shd w:val="clear" w:color="auto" w:fill="auto"/>
            <w:vAlign w:val="center"/>
          </w:tcPr>
          <w:p w:rsidR="009E1232" w:rsidRPr="00A462F7" w:rsidRDefault="009E1232" w:rsidP="00A462F7">
            <w:pPr>
              <w:spacing w:after="80"/>
              <w:ind w:right="-108"/>
              <w:rPr>
                <w:rFonts w:cs="Times New Roman Bold"/>
                <w:b/>
                <w:sz w:val="20"/>
                <w:szCs w:val="20"/>
              </w:rPr>
            </w:pPr>
            <w:r w:rsidRPr="00A462F7">
              <w:rPr>
                <w:rFonts w:cs="Times New Roman Bold"/>
                <w:b/>
                <w:sz w:val="20"/>
                <w:szCs w:val="20"/>
              </w:rPr>
              <w:t>Country Name/</w:t>
            </w:r>
          </w:p>
          <w:p w:rsidR="009E1232" w:rsidRPr="00A462F7" w:rsidRDefault="009E1232" w:rsidP="00A462F7">
            <w:pPr>
              <w:spacing w:after="80"/>
              <w:rPr>
                <w:rFonts w:cs="Times New Roman Bold"/>
                <w:b/>
                <w:sz w:val="20"/>
                <w:szCs w:val="20"/>
              </w:rPr>
            </w:pPr>
            <w:r w:rsidRPr="00A462F7">
              <w:rPr>
                <w:rFonts w:cs="Times New Roman Bold"/>
                <w:b/>
                <w:sz w:val="20"/>
                <w:szCs w:val="20"/>
              </w:rPr>
              <w:t>Global</w:t>
            </w:r>
          </w:p>
        </w:tc>
        <w:tc>
          <w:tcPr>
            <w:tcW w:w="3780" w:type="dxa"/>
            <w:gridSpan w:val="3"/>
            <w:shd w:val="clear" w:color="auto" w:fill="auto"/>
            <w:vAlign w:val="center"/>
          </w:tcPr>
          <w:p w:rsidR="009E1232" w:rsidRPr="00A462F7" w:rsidRDefault="009E1232" w:rsidP="00A462F7">
            <w:pPr>
              <w:spacing w:after="80"/>
              <w:jc w:val="center"/>
              <w:rPr>
                <w:rFonts w:cs="Times New Roman Bold"/>
                <w:b/>
                <w:sz w:val="20"/>
                <w:szCs w:val="20"/>
              </w:rPr>
            </w:pPr>
            <w:r w:rsidRPr="00A462F7">
              <w:rPr>
                <w:rFonts w:cs="Times New Roman Bold"/>
                <w:b/>
                <w:sz w:val="20"/>
                <w:szCs w:val="20"/>
              </w:rPr>
              <w:t>(in $)</w:t>
            </w:r>
          </w:p>
        </w:tc>
      </w:tr>
      <w:tr w:rsidR="009E1232" w:rsidRPr="00A462F7">
        <w:trPr>
          <w:trHeight w:val="277"/>
        </w:trPr>
        <w:tc>
          <w:tcPr>
            <w:tcW w:w="1800" w:type="dxa"/>
            <w:vMerge/>
            <w:shd w:val="clear" w:color="auto" w:fill="auto"/>
          </w:tcPr>
          <w:p w:rsidR="009E1232" w:rsidRPr="00A462F7" w:rsidRDefault="009E1232" w:rsidP="004C1D9F">
            <w:pPr>
              <w:rPr>
                <w:rFonts w:cs="Times New Roman Bold"/>
                <w:b/>
                <w:smallCaps/>
                <w:sz w:val="20"/>
                <w:szCs w:val="20"/>
              </w:rPr>
            </w:pPr>
          </w:p>
        </w:tc>
        <w:tc>
          <w:tcPr>
            <w:tcW w:w="1440" w:type="dxa"/>
            <w:vMerge/>
            <w:shd w:val="clear" w:color="auto" w:fill="auto"/>
          </w:tcPr>
          <w:p w:rsidR="009E1232" w:rsidRPr="00A462F7" w:rsidRDefault="009E1232" w:rsidP="004C1D9F">
            <w:pPr>
              <w:rPr>
                <w:rFonts w:cs="Times New Roman Bold"/>
                <w:b/>
                <w:smallCaps/>
                <w:sz w:val="20"/>
                <w:szCs w:val="20"/>
              </w:rPr>
            </w:pPr>
          </w:p>
        </w:tc>
        <w:tc>
          <w:tcPr>
            <w:tcW w:w="1800" w:type="dxa"/>
            <w:vMerge/>
            <w:shd w:val="clear" w:color="auto" w:fill="auto"/>
          </w:tcPr>
          <w:p w:rsidR="009E1232" w:rsidRPr="00A462F7" w:rsidRDefault="009E1232" w:rsidP="00A462F7">
            <w:pPr>
              <w:jc w:val="center"/>
              <w:rPr>
                <w:rFonts w:cs="Times New Roman Bold"/>
                <w:b/>
                <w:sz w:val="20"/>
                <w:szCs w:val="20"/>
              </w:rPr>
            </w:pPr>
          </w:p>
        </w:tc>
        <w:tc>
          <w:tcPr>
            <w:tcW w:w="1260" w:type="dxa"/>
            <w:shd w:val="clear" w:color="auto" w:fill="auto"/>
          </w:tcPr>
          <w:p w:rsidR="009E1232" w:rsidRPr="00A462F7" w:rsidRDefault="009E1232" w:rsidP="00A462F7">
            <w:pPr>
              <w:jc w:val="center"/>
              <w:rPr>
                <w:rFonts w:cs="Times New Roman Bold"/>
                <w:b/>
                <w:sz w:val="20"/>
                <w:szCs w:val="20"/>
              </w:rPr>
            </w:pPr>
          </w:p>
          <w:p w:rsidR="009E1232" w:rsidRPr="00A462F7" w:rsidRDefault="009E1232" w:rsidP="00A462F7">
            <w:pPr>
              <w:jc w:val="center"/>
              <w:rPr>
                <w:rFonts w:cs="Times New Roman Bold"/>
                <w:sz w:val="20"/>
                <w:szCs w:val="20"/>
              </w:rPr>
            </w:pPr>
            <w:r w:rsidRPr="00A462F7">
              <w:rPr>
                <w:rFonts w:cs="Times New Roman Bold"/>
                <w:b/>
                <w:sz w:val="20"/>
                <w:szCs w:val="20"/>
              </w:rPr>
              <w:t>PPG</w:t>
            </w:r>
            <w:r w:rsidR="00D93C1E" w:rsidRPr="00A462F7">
              <w:rPr>
                <w:rFonts w:cs="Times New Roman Bold"/>
                <w:b/>
                <w:sz w:val="20"/>
                <w:szCs w:val="20"/>
              </w:rPr>
              <w:t xml:space="preserve"> </w:t>
            </w:r>
            <w:r w:rsidR="00D93C1E" w:rsidRPr="00A462F7">
              <w:rPr>
                <w:rFonts w:cs="Times New Roman Bold"/>
                <w:sz w:val="20"/>
                <w:szCs w:val="20"/>
              </w:rPr>
              <w:t>(a)</w:t>
            </w:r>
          </w:p>
        </w:tc>
        <w:tc>
          <w:tcPr>
            <w:tcW w:w="1260" w:type="dxa"/>
            <w:shd w:val="clear" w:color="auto" w:fill="auto"/>
          </w:tcPr>
          <w:p w:rsidR="009E1232" w:rsidRPr="00A462F7" w:rsidRDefault="009E1232" w:rsidP="00A462F7">
            <w:pPr>
              <w:jc w:val="center"/>
              <w:rPr>
                <w:rFonts w:cs="Times New Roman Bold"/>
                <w:b/>
                <w:sz w:val="20"/>
                <w:szCs w:val="20"/>
              </w:rPr>
            </w:pPr>
            <w:r w:rsidRPr="00A462F7">
              <w:rPr>
                <w:rFonts w:cs="Times New Roman Bold"/>
                <w:b/>
                <w:sz w:val="20"/>
                <w:szCs w:val="20"/>
              </w:rPr>
              <w:t>Agency</w:t>
            </w:r>
          </w:p>
          <w:p w:rsidR="009E1232" w:rsidRPr="00A462F7" w:rsidRDefault="009E1232" w:rsidP="00A462F7">
            <w:pPr>
              <w:jc w:val="center"/>
              <w:rPr>
                <w:rFonts w:cs="Times New Roman Bold"/>
                <w:sz w:val="20"/>
                <w:szCs w:val="20"/>
              </w:rPr>
            </w:pPr>
            <w:r w:rsidRPr="00A462F7">
              <w:rPr>
                <w:rFonts w:cs="Times New Roman Bold"/>
                <w:b/>
                <w:sz w:val="20"/>
                <w:szCs w:val="20"/>
              </w:rPr>
              <w:t>Fee</w:t>
            </w:r>
            <w:r w:rsidR="00D93C1E" w:rsidRPr="00A462F7">
              <w:rPr>
                <w:rFonts w:cs="Times New Roman Bold"/>
                <w:b/>
                <w:sz w:val="20"/>
                <w:szCs w:val="20"/>
              </w:rPr>
              <w:t xml:space="preserve"> </w:t>
            </w:r>
            <w:r w:rsidR="00D93C1E" w:rsidRPr="00A462F7">
              <w:rPr>
                <w:rFonts w:cs="Times New Roman Bold"/>
                <w:sz w:val="20"/>
                <w:szCs w:val="20"/>
              </w:rPr>
              <w:t>(b)</w:t>
            </w:r>
          </w:p>
        </w:tc>
        <w:tc>
          <w:tcPr>
            <w:tcW w:w="1260" w:type="dxa"/>
            <w:shd w:val="clear" w:color="auto" w:fill="auto"/>
          </w:tcPr>
          <w:p w:rsidR="00D93C1E" w:rsidRPr="00A462F7" w:rsidRDefault="009E1232" w:rsidP="00A462F7">
            <w:pPr>
              <w:jc w:val="center"/>
              <w:rPr>
                <w:rFonts w:cs="Times New Roman Bold"/>
                <w:b/>
                <w:sz w:val="20"/>
                <w:szCs w:val="20"/>
              </w:rPr>
            </w:pPr>
            <w:r w:rsidRPr="00A462F7">
              <w:rPr>
                <w:rFonts w:cs="Times New Roman Bold"/>
                <w:b/>
                <w:sz w:val="20"/>
                <w:szCs w:val="20"/>
              </w:rPr>
              <w:t>Total</w:t>
            </w:r>
          </w:p>
          <w:p w:rsidR="00D93C1E" w:rsidRPr="00A462F7" w:rsidRDefault="00D93C1E" w:rsidP="00A462F7">
            <w:pPr>
              <w:jc w:val="center"/>
              <w:rPr>
                <w:rFonts w:cs="Times New Roman Bold"/>
                <w:sz w:val="18"/>
                <w:szCs w:val="18"/>
              </w:rPr>
            </w:pPr>
            <w:r w:rsidRPr="00A462F7">
              <w:rPr>
                <w:rFonts w:cs="Times New Roman Bold"/>
                <w:sz w:val="18"/>
                <w:szCs w:val="18"/>
              </w:rPr>
              <w:t>c = a + b</w:t>
            </w:r>
          </w:p>
        </w:tc>
      </w:tr>
      <w:tr w:rsidR="00337F1C" w:rsidRPr="00A462F7">
        <w:trPr>
          <w:trHeight w:val="512"/>
        </w:trPr>
        <w:tc>
          <w:tcPr>
            <w:tcW w:w="1800" w:type="dxa"/>
            <w:shd w:val="clear" w:color="auto" w:fill="auto"/>
          </w:tcPr>
          <w:p w:rsidR="00337F1C" w:rsidRPr="00E514B7" w:rsidRDefault="0057049B" w:rsidP="004C1D9F">
            <w:r w:rsidRPr="00A462F7">
              <w:rPr>
                <w:sz w:val="22"/>
                <w:szCs w:val="22"/>
              </w:rPr>
              <w:t>World Bank</w:t>
            </w:r>
          </w:p>
        </w:tc>
        <w:tc>
          <w:tcPr>
            <w:tcW w:w="1440" w:type="dxa"/>
            <w:shd w:val="clear" w:color="auto" w:fill="auto"/>
          </w:tcPr>
          <w:p w:rsidR="00337F1C" w:rsidRDefault="0057049B">
            <w:r w:rsidRPr="00A462F7">
              <w:rPr>
                <w:sz w:val="22"/>
                <w:szCs w:val="22"/>
              </w:rPr>
              <w:t>International Waters</w:t>
            </w:r>
          </w:p>
        </w:tc>
        <w:tc>
          <w:tcPr>
            <w:tcW w:w="1800" w:type="dxa"/>
            <w:shd w:val="clear" w:color="auto" w:fill="auto"/>
          </w:tcPr>
          <w:p w:rsidR="00337F1C" w:rsidRPr="00A462F7" w:rsidRDefault="0057049B" w:rsidP="004C1D9F">
            <w:pPr>
              <w:rPr>
                <w:sz w:val="22"/>
                <w:szCs w:val="22"/>
              </w:rPr>
            </w:pPr>
            <w:r w:rsidRPr="00A462F7">
              <w:rPr>
                <w:sz w:val="22"/>
                <w:szCs w:val="22"/>
              </w:rPr>
              <w:t xml:space="preserve">Regional </w:t>
            </w:r>
          </w:p>
        </w:tc>
        <w:tc>
          <w:tcPr>
            <w:tcW w:w="1260" w:type="dxa"/>
            <w:shd w:val="clear" w:color="auto" w:fill="auto"/>
          </w:tcPr>
          <w:p w:rsidR="00337F1C" w:rsidRPr="00212D70" w:rsidRDefault="00B231AD" w:rsidP="00F647A2">
            <w:pPr>
              <w:jc w:val="right"/>
              <w:rPr>
                <w:sz w:val="22"/>
                <w:szCs w:val="22"/>
              </w:rPr>
            </w:pPr>
            <w:r>
              <w:rPr>
                <w:sz w:val="22"/>
                <w:szCs w:val="22"/>
              </w:rPr>
              <w:t>1</w:t>
            </w:r>
            <w:r w:rsidRPr="00212D70">
              <w:rPr>
                <w:sz w:val="22"/>
                <w:szCs w:val="22"/>
              </w:rPr>
              <w:t>00</w:t>
            </w:r>
            <w:r w:rsidR="00A51F07" w:rsidRPr="00212D70">
              <w:rPr>
                <w:sz w:val="22"/>
                <w:szCs w:val="22"/>
              </w:rPr>
              <w:t>,000</w:t>
            </w:r>
          </w:p>
        </w:tc>
        <w:tc>
          <w:tcPr>
            <w:tcW w:w="1260" w:type="dxa"/>
            <w:shd w:val="clear" w:color="auto" w:fill="auto"/>
          </w:tcPr>
          <w:p w:rsidR="00337F1C" w:rsidRPr="00212D70" w:rsidRDefault="00B231AD" w:rsidP="00F647A2">
            <w:pPr>
              <w:jc w:val="right"/>
              <w:rPr>
                <w:sz w:val="22"/>
                <w:szCs w:val="22"/>
              </w:rPr>
            </w:pPr>
            <w:r>
              <w:rPr>
                <w:sz w:val="22"/>
                <w:szCs w:val="22"/>
              </w:rPr>
              <w:t>1</w:t>
            </w:r>
            <w:r w:rsidRPr="00212D70">
              <w:rPr>
                <w:sz w:val="22"/>
                <w:szCs w:val="22"/>
              </w:rPr>
              <w:t>0</w:t>
            </w:r>
            <w:r w:rsidR="00A51F07" w:rsidRPr="00212D70">
              <w:rPr>
                <w:sz w:val="22"/>
                <w:szCs w:val="22"/>
              </w:rPr>
              <w:t>,000</w:t>
            </w:r>
          </w:p>
        </w:tc>
        <w:tc>
          <w:tcPr>
            <w:tcW w:w="1260" w:type="dxa"/>
            <w:shd w:val="clear" w:color="auto" w:fill="auto"/>
          </w:tcPr>
          <w:p w:rsidR="00337F1C" w:rsidRPr="00212D70" w:rsidRDefault="00B231AD" w:rsidP="000D4992">
            <w:pPr>
              <w:jc w:val="right"/>
              <w:rPr>
                <w:sz w:val="22"/>
                <w:szCs w:val="22"/>
              </w:rPr>
            </w:pPr>
            <w:r>
              <w:rPr>
                <w:sz w:val="22"/>
                <w:szCs w:val="22"/>
              </w:rPr>
              <w:t>11</w:t>
            </w:r>
            <w:r w:rsidRPr="00212D70">
              <w:rPr>
                <w:sz w:val="22"/>
                <w:szCs w:val="22"/>
              </w:rPr>
              <w:t>0</w:t>
            </w:r>
            <w:r w:rsidR="00A51F07" w:rsidRPr="00212D70">
              <w:rPr>
                <w:sz w:val="22"/>
                <w:szCs w:val="22"/>
              </w:rPr>
              <w:t>,000</w:t>
            </w:r>
          </w:p>
        </w:tc>
      </w:tr>
      <w:tr w:rsidR="00A51F07" w:rsidRPr="00A462F7">
        <w:trPr>
          <w:trHeight w:val="253"/>
        </w:trPr>
        <w:tc>
          <w:tcPr>
            <w:tcW w:w="5040" w:type="dxa"/>
            <w:gridSpan w:val="3"/>
            <w:tcBorders>
              <w:top w:val="double" w:sz="4" w:space="0" w:color="auto"/>
            </w:tcBorders>
            <w:shd w:val="clear" w:color="auto" w:fill="auto"/>
          </w:tcPr>
          <w:p w:rsidR="00A51F07" w:rsidRPr="00A462F7" w:rsidRDefault="00A51F07" w:rsidP="004C1D9F">
            <w:pPr>
              <w:rPr>
                <w:sz w:val="22"/>
                <w:szCs w:val="22"/>
              </w:rPr>
            </w:pPr>
            <w:r w:rsidRPr="00A462F7">
              <w:rPr>
                <w:b/>
                <w:sz w:val="22"/>
                <w:szCs w:val="22"/>
              </w:rPr>
              <w:t>Total PPG Requested</w:t>
            </w:r>
          </w:p>
        </w:tc>
        <w:tc>
          <w:tcPr>
            <w:tcW w:w="1260" w:type="dxa"/>
            <w:tcBorders>
              <w:top w:val="double" w:sz="4" w:space="0" w:color="auto"/>
            </w:tcBorders>
            <w:shd w:val="clear" w:color="auto" w:fill="auto"/>
          </w:tcPr>
          <w:p w:rsidR="00A51F07" w:rsidRPr="00212D70" w:rsidRDefault="00B231AD" w:rsidP="00F647A2">
            <w:pPr>
              <w:jc w:val="right"/>
              <w:rPr>
                <w:sz w:val="22"/>
                <w:szCs w:val="22"/>
              </w:rPr>
            </w:pPr>
            <w:r>
              <w:rPr>
                <w:sz w:val="22"/>
                <w:szCs w:val="22"/>
              </w:rPr>
              <w:t>1</w:t>
            </w:r>
            <w:r w:rsidRPr="00212D70">
              <w:rPr>
                <w:sz w:val="22"/>
                <w:szCs w:val="22"/>
              </w:rPr>
              <w:t>00</w:t>
            </w:r>
            <w:r w:rsidR="00A51F07" w:rsidRPr="00212D70">
              <w:rPr>
                <w:sz w:val="22"/>
                <w:szCs w:val="22"/>
              </w:rPr>
              <w:t>,000</w:t>
            </w:r>
          </w:p>
        </w:tc>
        <w:tc>
          <w:tcPr>
            <w:tcW w:w="1260" w:type="dxa"/>
            <w:tcBorders>
              <w:top w:val="double" w:sz="4" w:space="0" w:color="auto"/>
            </w:tcBorders>
            <w:shd w:val="clear" w:color="auto" w:fill="auto"/>
          </w:tcPr>
          <w:p w:rsidR="00A51F07" w:rsidRPr="00212D70" w:rsidRDefault="00B231AD" w:rsidP="00F647A2">
            <w:pPr>
              <w:jc w:val="right"/>
              <w:rPr>
                <w:sz w:val="22"/>
                <w:szCs w:val="22"/>
              </w:rPr>
            </w:pPr>
            <w:r>
              <w:rPr>
                <w:sz w:val="22"/>
                <w:szCs w:val="22"/>
              </w:rPr>
              <w:t>1</w:t>
            </w:r>
            <w:r w:rsidRPr="00212D70">
              <w:rPr>
                <w:sz w:val="22"/>
                <w:szCs w:val="22"/>
              </w:rPr>
              <w:t>0</w:t>
            </w:r>
            <w:r w:rsidR="00A51F07" w:rsidRPr="00212D70">
              <w:rPr>
                <w:sz w:val="22"/>
                <w:szCs w:val="22"/>
              </w:rPr>
              <w:t>,000</w:t>
            </w:r>
          </w:p>
        </w:tc>
        <w:tc>
          <w:tcPr>
            <w:tcW w:w="1260" w:type="dxa"/>
            <w:tcBorders>
              <w:top w:val="double" w:sz="4" w:space="0" w:color="auto"/>
            </w:tcBorders>
            <w:shd w:val="clear" w:color="auto" w:fill="auto"/>
          </w:tcPr>
          <w:p w:rsidR="00A51F07" w:rsidRPr="00212D70" w:rsidRDefault="00B231AD" w:rsidP="000D4992">
            <w:pPr>
              <w:jc w:val="right"/>
              <w:rPr>
                <w:sz w:val="22"/>
                <w:szCs w:val="22"/>
              </w:rPr>
            </w:pPr>
            <w:r>
              <w:rPr>
                <w:sz w:val="22"/>
                <w:szCs w:val="22"/>
              </w:rPr>
              <w:t>11</w:t>
            </w:r>
            <w:r w:rsidRPr="00212D70">
              <w:rPr>
                <w:sz w:val="22"/>
                <w:szCs w:val="22"/>
              </w:rPr>
              <w:t>0</w:t>
            </w:r>
            <w:r w:rsidR="00A51F07" w:rsidRPr="00212D70">
              <w:rPr>
                <w:sz w:val="22"/>
                <w:szCs w:val="22"/>
              </w:rPr>
              <w:t>,000</w:t>
            </w:r>
          </w:p>
        </w:tc>
      </w:tr>
    </w:tbl>
    <w:p w:rsidR="004164BA" w:rsidRPr="00211B61" w:rsidRDefault="00211B61" w:rsidP="00211B61">
      <w:pPr>
        <w:pStyle w:val="Footer"/>
        <w:tabs>
          <w:tab w:val="clear" w:pos="4320"/>
          <w:tab w:val="clear" w:pos="8640"/>
        </w:tabs>
        <w:spacing w:after="120"/>
        <w:rPr>
          <w:sz w:val="18"/>
          <w:szCs w:val="18"/>
        </w:rPr>
      </w:pPr>
      <w:r>
        <w:rPr>
          <w:rFonts w:ascii="Times New Roman Bold" w:hAnsi="Times New Roman Bold"/>
          <w:b/>
          <w:smallCaps/>
        </w:rPr>
        <w:t xml:space="preserve">        </w:t>
      </w:r>
      <w:r w:rsidRPr="00014266">
        <w:t xml:space="preserve"> </w:t>
      </w:r>
      <w:proofErr w:type="gramStart"/>
      <w:r w:rsidRPr="00AB1359">
        <w:rPr>
          <w:rFonts w:ascii="Times New Roman Bold" w:hAnsi="Times New Roman Bold"/>
          <w:smallCaps/>
          <w:sz w:val="16"/>
          <w:szCs w:val="16"/>
          <w:vertAlign w:val="superscript"/>
        </w:rPr>
        <w:t>1</w:t>
      </w:r>
      <w:r>
        <w:t xml:space="preserve">  </w:t>
      </w:r>
      <w:r w:rsidRPr="00AB1359">
        <w:rPr>
          <w:sz w:val="16"/>
          <w:szCs w:val="16"/>
        </w:rPr>
        <w:t>No</w:t>
      </w:r>
      <w:proofErr w:type="gramEnd"/>
      <w:r w:rsidRPr="00AB1359">
        <w:rPr>
          <w:sz w:val="16"/>
          <w:szCs w:val="16"/>
        </w:rPr>
        <w:t xml:space="preserve"> need to provide information for this table if it is a single focal area, single country and single GEF Agency project.</w:t>
      </w:r>
    </w:p>
    <w:p w:rsidR="00405514" w:rsidRDefault="00405514" w:rsidP="00A054FD">
      <w:pPr>
        <w:spacing w:after="80"/>
        <w:rPr>
          <w:rFonts w:ascii="Times New Roman Bold" w:hAnsi="Times New Roman Bold"/>
          <w:b/>
          <w:smallCaps/>
          <w:sz w:val="22"/>
          <w:szCs w:val="22"/>
        </w:rPr>
      </w:pPr>
    </w:p>
    <w:p w:rsidR="004C670B" w:rsidRPr="006D4E1C" w:rsidRDefault="00A166F5" w:rsidP="00A054FD">
      <w:pPr>
        <w:spacing w:after="80"/>
        <w:rPr>
          <w:rFonts w:ascii="Times New Roman Bold" w:hAnsi="Times New Roman Bold"/>
          <w:b/>
          <w:smallCaps/>
          <w:sz w:val="22"/>
          <w:szCs w:val="22"/>
        </w:rPr>
      </w:pPr>
      <w:r>
        <w:rPr>
          <w:rFonts w:ascii="Times New Roman Bold" w:hAnsi="Times New Roman Bold"/>
          <w:b/>
          <w:smallCaps/>
          <w:sz w:val="22"/>
          <w:szCs w:val="22"/>
        </w:rPr>
        <w:t>F</w:t>
      </w:r>
      <w:r w:rsidR="00047A78">
        <w:rPr>
          <w:rFonts w:ascii="Times New Roman Bold" w:hAnsi="Times New Roman Bold"/>
          <w:b/>
          <w:smallCaps/>
          <w:sz w:val="22"/>
          <w:szCs w:val="22"/>
        </w:rPr>
        <w:t xml:space="preserve">.   </w:t>
      </w:r>
      <w:r w:rsidR="00047A78" w:rsidRPr="006D4E1C">
        <w:rPr>
          <w:rFonts w:ascii="Times New Roman Bold" w:hAnsi="Times New Roman Bold"/>
          <w:b/>
          <w:smallCaps/>
          <w:sz w:val="22"/>
          <w:szCs w:val="22"/>
        </w:rPr>
        <w:t xml:space="preserve">PPG </w:t>
      </w:r>
      <w:r w:rsidR="00AF2963">
        <w:rPr>
          <w:rFonts w:ascii="Times New Roman Bold" w:hAnsi="Times New Roman Bold"/>
          <w:b/>
          <w:smallCaps/>
          <w:sz w:val="22"/>
          <w:szCs w:val="22"/>
        </w:rPr>
        <w:t>B</w:t>
      </w:r>
      <w:r w:rsidR="00047A78" w:rsidRPr="006D4E1C">
        <w:rPr>
          <w:rFonts w:ascii="Times New Roman Bold" w:hAnsi="Times New Roman Bold"/>
          <w:b/>
          <w:smallCaps/>
          <w:sz w:val="22"/>
          <w:szCs w:val="22"/>
        </w:rPr>
        <w:t>udget</w:t>
      </w:r>
      <w:r w:rsidR="00AF2963">
        <w:rPr>
          <w:rFonts w:ascii="Times New Roman Bold" w:hAnsi="Times New Roman Bold"/>
          <w:b/>
          <w:smallCaps/>
          <w:sz w:val="22"/>
          <w:szCs w:val="22"/>
        </w:rPr>
        <w:t xml:space="preserve"> R</w:t>
      </w:r>
      <w:r w:rsidR="004164BA">
        <w:rPr>
          <w:rFonts w:ascii="Times New Roman Bold" w:hAnsi="Times New Roman Bold"/>
          <w:b/>
          <w:smallCaps/>
          <w:sz w:val="22"/>
          <w:szCs w:val="22"/>
        </w:rPr>
        <w:t>equest</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980"/>
        <w:gridCol w:w="1260"/>
        <w:gridCol w:w="1530"/>
        <w:gridCol w:w="1350"/>
      </w:tblGrid>
      <w:tr w:rsidR="0003023F" w:rsidRPr="00A462F7">
        <w:trPr>
          <w:trHeight w:val="737"/>
        </w:trPr>
        <w:tc>
          <w:tcPr>
            <w:tcW w:w="2700" w:type="dxa"/>
            <w:vAlign w:val="center"/>
          </w:tcPr>
          <w:p w:rsidR="0003023F" w:rsidRPr="00A462F7" w:rsidRDefault="0003023F" w:rsidP="00A462F7">
            <w:pPr>
              <w:pStyle w:val="Heading3"/>
              <w:jc w:val="center"/>
              <w:rPr>
                <w:bCs w:val="0"/>
                <w:sz w:val="20"/>
                <w:szCs w:val="20"/>
              </w:rPr>
            </w:pPr>
            <w:r w:rsidRPr="00A462F7">
              <w:rPr>
                <w:bCs w:val="0"/>
                <w:sz w:val="20"/>
                <w:szCs w:val="20"/>
              </w:rPr>
              <w:t>Cost Items</w:t>
            </w:r>
          </w:p>
        </w:tc>
        <w:tc>
          <w:tcPr>
            <w:tcW w:w="1980" w:type="dxa"/>
            <w:vAlign w:val="center"/>
          </w:tcPr>
          <w:p w:rsidR="0003023F" w:rsidRPr="00A462F7" w:rsidRDefault="0003023F" w:rsidP="00A462F7">
            <w:pPr>
              <w:pStyle w:val="Heading3"/>
              <w:jc w:val="center"/>
              <w:rPr>
                <w:bCs w:val="0"/>
                <w:sz w:val="20"/>
                <w:szCs w:val="20"/>
              </w:rPr>
            </w:pPr>
            <w:r w:rsidRPr="00A462F7">
              <w:rPr>
                <w:bCs w:val="0"/>
                <w:sz w:val="20"/>
                <w:szCs w:val="20"/>
              </w:rPr>
              <w:t xml:space="preserve">Total Estimated Person Weeks </w:t>
            </w:r>
            <w:r w:rsidR="00DF2113" w:rsidRPr="00A462F7">
              <w:rPr>
                <w:bCs w:val="0"/>
                <w:sz w:val="20"/>
                <w:szCs w:val="20"/>
              </w:rPr>
              <w:t xml:space="preserve">for </w:t>
            </w:r>
            <w:r w:rsidR="00BD5A0A" w:rsidRPr="00A462F7">
              <w:rPr>
                <w:bCs w:val="0"/>
                <w:sz w:val="20"/>
                <w:szCs w:val="20"/>
              </w:rPr>
              <w:t>GEF Grant</w:t>
            </w:r>
            <w:r w:rsidR="00DF2113" w:rsidRPr="00A462F7">
              <w:rPr>
                <w:bCs w:val="0"/>
                <w:sz w:val="20"/>
                <w:szCs w:val="20"/>
              </w:rPr>
              <w:t xml:space="preserve"> </w:t>
            </w:r>
            <w:r w:rsidRPr="00A462F7">
              <w:rPr>
                <w:bCs w:val="0"/>
                <w:sz w:val="20"/>
                <w:szCs w:val="20"/>
              </w:rPr>
              <w:t>(PW)</w:t>
            </w:r>
          </w:p>
          <w:p w:rsidR="0003023F" w:rsidRPr="00A462F7" w:rsidRDefault="0003023F" w:rsidP="00A462F7">
            <w:pPr>
              <w:jc w:val="center"/>
              <w:rPr>
                <w:b/>
                <w:sz w:val="22"/>
                <w:szCs w:val="22"/>
              </w:rPr>
            </w:pPr>
          </w:p>
        </w:tc>
        <w:tc>
          <w:tcPr>
            <w:tcW w:w="1260" w:type="dxa"/>
          </w:tcPr>
          <w:p w:rsidR="00AD170C" w:rsidRPr="00A462F7" w:rsidRDefault="00AD170C" w:rsidP="00A462F7">
            <w:pPr>
              <w:jc w:val="center"/>
              <w:rPr>
                <w:b/>
                <w:sz w:val="20"/>
                <w:szCs w:val="20"/>
              </w:rPr>
            </w:pPr>
          </w:p>
          <w:p w:rsidR="0003023F" w:rsidRPr="00A462F7" w:rsidRDefault="005B1652" w:rsidP="00A462F7">
            <w:pPr>
              <w:jc w:val="center"/>
              <w:rPr>
                <w:b/>
                <w:sz w:val="20"/>
                <w:szCs w:val="20"/>
              </w:rPr>
            </w:pPr>
            <w:r w:rsidRPr="00A462F7">
              <w:rPr>
                <w:b/>
                <w:sz w:val="20"/>
                <w:szCs w:val="20"/>
              </w:rPr>
              <w:t>GEF ($)</w:t>
            </w:r>
          </w:p>
        </w:tc>
        <w:tc>
          <w:tcPr>
            <w:tcW w:w="1530" w:type="dxa"/>
            <w:vAlign w:val="center"/>
          </w:tcPr>
          <w:p w:rsidR="0003023F" w:rsidRPr="00A462F7" w:rsidRDefault="0003023F" w:rsidP="0003023F">
            <w:pPr>
              <w:pStyle w:val="Heading3"/>
              <w:rPr>
                <w:bCs w:val="0"/>
                <w:sz w:val="20"/>
                <w:szCs w:val="20"/>
              </w:rPr>
            </w:pPr>
            <w:r w:rsidRPr="00A462F7">
              <w:rPr>
                <w:bCs w:val="0"/>
                <w:sz w:val="20"/>
                <w:szCs w:val="20"/>
              </w:rPr>
              <w:t>Co-financing ($)</w:t>
            </w:r>
          </w:p>
        </w:tc>
        <w:tc>
          <w:tcPr>
            <w:tcW w:w="1350" w:type="dxa"/>
            <w:vAlign w:val="center"/>
          </w:tcPr>
          <w:p w:rsidR="0003023F" w:rsidRPr="00A462F7" w:rsidRDefault="0003023F" w:rsidP="00A462F7">
            <w:pPr>
              <w:pStyle w:val="Heading3"/>
              <w:jc w:val="center"/>
              <w:rPr>
                <w:bCs w:val="0"/>
                <w:sz w:val="20"/>
                <w:szCs w:val="20"/>
              </w:rPr>
            </w:pPr>
            <w:r w:rsidRPr="00A462F7">
              <w:rPr>
                <w:bCs w:val="0"/>
                <w:sz w:val="20"/>
                <w:szCs w:val="20"/>
              </w:rPr>
              <w:t>Total ($)</w:t>
            </w:r>
          </w:p>
        </w:tc>
      </w:tr>
      <w:tr w:rsidR="004119FF" w:rsidRPr="00A462F7">
        <w:tc>
          <w:tcPr>
            <w:tcW w:w="2700" w:type="dxa"/>
          </w:tcPr>
          <w:p w:rsidR="004119FF" w:rsidRPr="008C133E" w:rsidRDefault="004119FF" w:rsidP="00895110">
            <w:pPr>
              <w:pStyle w:val="Heading3"/>
              <w:rPr>
                <w:b w:val="0"/>
                <w:bCs w:val="0"/>
                <w:sz w:val="20"/>
                <w:szCs w:val="20"/>
              </w:rPr>
            </w:pPr>
            <w:r w:rsidRPr="008C133E">
              <w:rPr>
                <w:b w:val="0"/>
                <w:bCs w:val="0"/>
                <w:sz w:val="20"/>
                <w:szCs w:val="20"/>
              </w:rPr>
              <w:t>Local consultants *</w:t>
            </w:r>
          </w:p>
        </w:tc>
        <w:tc>
          <w:tcPr>
            <w:tcW w:w="1980" w:type="dxa"/>
          </w:tcPr>
          <w:p w:rsidR="004119FF" w:rsidRPr="00B231AD" w:rsidRDefault="008324D0" w:rsidP="0034373B">
            <w:pPr>
              <w:tabs>
                <w:tab w:val="center" w:pos="4320"/>
                <w:tab w:val="right" w:pos="8640"/>
              </w:tabs>
              <w:jc w:val="center"/>
              <w:rPr>
                <w:sz w:val="20"/>
                <w:szCs w:val="20"/>
              </w:rPr>
            </w:pPr>
            <w:r>
              <w:rPr>
                <w:sz w:val="20"/>
                <w:szCs w:val="20"/>
              </w:rPr>
              <w:t>50</w:t>
            </w:r>
          </w:p>
        </w:tc>
        <w:tc>
          <w:tcPr>
            <w:tcW w:w="1260" w:type="dxa"/>
            <w:shd w:val="clear" w:color="auto" w:fill="auto"/>
          </w:tcPr>
          <w:p w:rsidR="004119FF" w:rsidRPr="00B231AD" w:rsidRDefault="002C2B96" w:rsidP="00B231AD">
            <w:pPr>
              <w:jc w:val="right"/>
              <w:rPr>
                <w:bCs/>
                <w:color w:val="000000"/>
                <w:sz w:val="20"/>
                <w:szCs w:val="20"/>
              </w:rPr>
            </w:pPr>
            <w:r>
              <w:rPr>
                <w:bCs/>
                <w:color w:val="000000"/>
                <w:sz w:val="20"/>
                <w:szCs w:val="20"/>
              </w:rPr>
              <w:t>25</w:t>
            </w:r>
            <w:r w:rsidR="002C6060" w:rsidRPr="002C6060">
              <w:rPr>
                <w:bCs/>
                <w:color w:val="000000"/>
                <w:sz w:val="20"/>
                <w:szCs w:val="20"/>
              </w:rPr>
              <w:t>,000</w:t>
            </w:r>
          </w:p>
        </w:tc>
        <w:tc>
          <w:tcPr>
            <w:tcW w:w="1530" w:type="dxa"/>
          </w:tcPr>
          <w:p w:rsidR="00C46A77" w:rsidRDefault="00B86E2A">
            <w:pPr>
              <w:jc w:val="right"/>
              <w:rPr>
                <w:bCs/>
                <w:color w:val="000000"/>
                <w:sz w:val="20"/>
                <w:szCs w:val="20"/>
              </w:rPr>
            </w:pPr>
            <w:r>
              <w:rPr>
                <w:bCs/>
                <w:color w:val="000000"/>
                <w:sz w:val="20"/>
                <w:szCs w:val="20"/>
              </w:rPr>
              <w:t>75</w:t>
            </w:r>
            <w:r w:rsidR="002C6060" w:rsidRPr="002C6060">
              <w:rPr>
                <w:bCs/>
                <w:color w:val="000000"/>
                <w:sz w:val="20"/>
                <w:szCs w:val="20"/>
              </w:rPr>
              <w:t>,000</w:t>
            </w:r>
          </w:p>
        </w:tc>
        <w:tc>
          <w:tcPr>
            <w:tcW w:w="1350" w:type="dxa"/>
          </w:tcPr>
          <w:p w:rsidR="004119FF" w:rsidRPr="00B231AD" w:rsidRDefault="002C2B96" w:rsidP="00D26F59">
            <w:pPr>
              <w:jc w:val="right"/>
              <w:rPr>
                <w:bCs/>
                <w:color w:val="000000"/>
                <w:sz w:val="20"/>
                <w:szCs w:val="20"/>
              </w:rPr>
            </w:pPr>
            <w:r>
              <w:rPr>
                <w:bCs/>
                <w:color w:val="000000"/>
                <w:sz w:val="20"/>
                <w:szCs w:val="20"/>
              </w:rPr>
              <w:t>1</w:t>
            </w:r>
            <w:r w:rsidR="00B86E2A">
              <w:rPr>
                <w:bCs/>
                <w:color w:val="000000"/>
                <w:sz w:val="20"/>
                <w:szCs w:val="20"/>
              </w:rPr>
              <w:t>00</w:t>
            </w:r>
            <w:r w:rsidR="002C6060" w:rsidRPr="002C6060">
              <w:rPr>
                <w:bCs/>
                <w:color w:val="000000"/>
                <w:sz w:val="20"/>
                <w:szCs w:val="20"/>
              </w:rPr>
              <w:t>,000</w:t>
            </w:r>
          </w:p>
        </w:tc>
      </w:tr>
      <w:tr w:rsidR="004119FF" w:rsidRPr="00A462F7">
        <w:tc>
          <w:tcPr>
            <w:tcW w:w="2700" w:type="dxa"/>
            <w:tcBorders>
              <w:top w:val="single" w:sz="4" w:space="0" w:color="auto"/>
            </w:tcBorders>
          </w:tcPr>
          <w:p w:rsidR="004119FF" w:rsidRPr="008C133E" w:rsidRDefault="004119FF" w:rsidP="00895110">
            <w:pPr>
              <w:pStyle w:val="Heading3"/>
              <w:rPr>
                <w:b w:val="0"/>
                <w:bCs w:val="0"/>
                <w:sz w:val="20"/>
                <w:szCs w:val="20"/>
              </w:rPr>
            </w:pPr>
            <w:r w:rsidRPr="008C133E">
              <w:rPr>
                <w:b w:val="0"/>
                <w:bCs w:val="0"/>
                <w:sz w:val="20"/>
                <w:szCs w:val="20"/>
              </w:rPr>
              <w:t>International consultants*</w:t>
            </w:r>
          </w:p>
        </w:tc>
        <w:tc>
          <w:tcPr>
            <w:tcW w:w="1980" w:type="dxa"/>
            <w:tcBorders>
              <w:top w:val="single" w:sz="4" w:space="0" w:color="auto"/>
              <w:bottom w:val="single" w:sz="4" w:space="0" w:color="auto"/>
            </w:tcBorders>
          </w:tcPr>
          <w:p w:rsidR="004119FF" w:rsidRPr="00B231AD" w:rsidRDefault="008324D0" w:rsidP="00AE45C9">
            <w:pPr>
              <w:jc w:val="center"/>
              <w:rPr>
                <w:sz w:val="20"/>
                <w:szCs w:val="20"/>
              </w:rPr>
            </w:pPr>
            <w:r>
              <w:rPr>
                <w:sz w:val="20"/>
                <w:szCs w:val="20"/>
              </w:rPr>
              <w:t>52</w:t>
            </w:r>
          </w:p>
        </w:tc>
        <w:tc>
          <w:tcPr>
            <w:tcW w:w="1260" w:type="dxa"/>
            <w:shd w:val="clear" w:color="auto" w:fill="auto"/>
          </w:tcPr>
          <w:p w:rsidR="004119FF" w:rsidRPr="00B231AD" w:rsidRDefault="002C2B96" w:rsidP="00BA5C99">
            <w:pPr>
              <w:jc w:val="right"/>
              <w:rPr>
                <w:bCs/>
                <w:color w:val="000000"/>
                <w:sz w:val="20"/>
                <w:szCs w:val="20"/>
              </w:rPr>
            </w:pPr>
            <w:r>
              <w:rPr>
                <w:bCs/>
                <w:color w:val="000000"/>
                <w:sz w:val="20"/>
                <w:szCs w:val="20"/>
              </w:rPr>
              <w:t>25</w:t>
            </w:r>
            <w:r w:rsidR="002C6060" w:rsidRPr="002C6060">
              <w:rPr>
                <w:bCs/>
                <w:color w:val="000000"/>
                <w:sz w:val="20"/>
                <w:szCs w:val="20"/>
              </w:rPr>
              <w:t>,000</w:t>
            </w:r>
          </w:p>
        </w:tc>
        <w:tc>
          <w:tcPr>
            <w:tcW w:w="1530" w:type="dxa"/>
            <w:tcBorders>
              <w:top w:val="single" w:sz="4" w:space="0" w:color="auto"/>
            </w:tcBorders>
          </w:tcPr>
          <w:p w:rsidR="004119FF" w:rsidRPr="00B231AD" w:rsidRDefault="00B86E2A" w:rsidP="00004281">
            <w:pPr>
              <w:tabs>
                <w:tab w:val="center" w:pos="4320"/>
                <w:tab w:val="right" w:pos="8640"/>
              </w:tabs>
              <w:jc w:val="right"/>
              <w:rPr>
                <w:bCs/>
                <w:color w:val="000000"/>
                <w:sz w:val="20"/>
                <w:szCs w:val="20"/>
              </w:rPr>
            </w:pPr>
            <w:r>
              <w:rPr>
                <w:bCs/>
                <w:color w:val="000000"/>
                <w:sz w:val="20"/>
                <w:szCs w:val="20"/>
              </w:rPr>
              <w:t>105</w:t>
            </w:r>
            <w:r w:rsidR="002C6060" w:rsidRPr="002C6060">
              <w:rPr>
                <w:bCs/>
                <w:color w:val="000000"/>
                <w:sz w:val="20"/>
                <w:szCs w:val="20"/>
              </w:rPr>
              <w:t>,000</w:t>
            </w:r>
          </w:p>
        </w:tc>
        <w:tc>
          <w:tcPr>
            <w:tcW w:w="1350" w:type="dxa"/>
            <w:tcBorders>
              <w:top w:val="single" w:sz="4" w:space="0" w:color="auto"/>
            </w:tcBorders>
          </w:tcPr>
          <w:p w:rsidR="00C46A77" w:rsidRDefault="002C2B96">
            <w:pPr>
              <w:tabs>
                <w:tab w:val="center" w:pos="4320"/>
                <w:tab w:val="right" w:pos="8640"/>
              </w:tabs>
              <w:jc w:val="right"/>
              <w:rPr>
                <w:bCs/>
                <w:color w:val="000000"/>
                <w:sz w:val="20"/>
                <w:szCs w:val="20"/>
              </w:rPr>
            </w:pPr>
            <w:r>
              <w:rPr>
                <w:bCs/>
                <w:color w:val="000000"/>
                <w:sz w:val="20"/>
                <w:szCs w:val="20"/>
              </w:rPr>
              <w:t>1</w:t>
            </w:r>
            <w:r w:rsidR="00B86E2A">
              <w:rPr>
                <w:bCs/>
                <w:color w:val="000000"/>
                <w:sz w:val="20"/>
                <w:szCs w:val="20"/>
              </w:rPr>
              <w:t>30</w:t>
            </w:r>
            <w:r w:rsidR="002C6060" w:rsidRPr="002C6060">
              <w:rPr>
                <w:bCs/>
                <w:color w:val="000000"/>
                <w:sz w:val="20"/>
                <w:szCs w:val="20"/>
              </w:rPr>
              <w:t>,000</w:t>
            </w:r>
          </w:p>
        </w:tc>
      </w:tr>
      <w:tr w:rsidR="00993B52" w:rsidRPr="00A462F7">
        <w:tc>
          <w:tcPr>
            <w:tcW w:w="2700" w:type="dxa"/>
            <w:tcBorders>
              <w:top w:val="single" w:sz="4" w:space="0" w:color="auto"/>
            </w:tcBorders>
          </w:tcPr>
          <w:p w:rsidR="00993B52" w:rsidRPr="008C133E" w:rsidRDefault="00993B52" w:rsidP="00895110">
            <w:pPr>
              <w:pStyle w:val="Heading3"/>
              <w:rPr>
                <w:b w:val="0"/>
                <w:bCs w:val="0"/>
                <w:sz w:val="20"/>
                <w:szCs w:val="20"/>
              </w:rPr>
            </w:pPr>
            <w:r w:rsidRPr="008C133E">
              <w:rPr>
                <w:b w:val="0"/>
                <w:bCs w:val="0"/>
                <w:sz w:val="20"/>
                <w:szCs w:val="20"/>
              </w:rPr>
              <w:t>Staff member</w:t>
            </w:r>
          </w:p>
        </w:tc>
        <w:tc>
          <w:tcPr>
            <w:tcW w:w="1980" w:type="dxa"/>
            <w:tcBorders>
              <w:top w:val="single" w:sz="4" w:space="0" w:color="auto"/>
            </w:tcBorders>
            <w:shd w:val="pct25" w:color="auto" w:fill="auto"/>
          </w:tcPr>
          <w:p w:rsidR="00993B52" w:rsidRPr="00212D70" w:rsidRDefault="00993B52" w:rsidP="00697FAE">
            <w:pPr>
              <w:jc w:val="center"/>
              <w:rPr>
                <w:sz w:val="20"/>
                <w:szCs w:val="20"/>
              </w:rPr>
            </w:pPr>
          </w:p>
        </w:tc>
        <w:tc>
          <w:tcPr>
            <w:tcW w:w="1260" w:type="dxa"/>
            <w:shd w:val="clear" w:color="auto" w:fill="auto"/>
          </w:tcPr>
          <w:p w:rsidR="00993B52" w:rsidRPr="00212D70" w:rsidRDefault="00993B52" w:rsidP="00085447">
            <w:pPr>
              <w:jc w:val="right"/>
              <w:rPr>
                <w:bCs/>
                <w:color w:val="000000"/>
                <w:sz w:val="20"/>
                <w:szCs w:val="20"/>
              </w:rPr>
            </w:pPr>
          </w:p>
        </w:tc>
        <w:tc>
          <w:tcPr>
            <w:tcW w:w="1530" w:type="dxa"/>
            <w:tcBorders>
              <w:top w:val="single" w:sz="4" w:space="0" w:color="auto"/>
            </w:tcBorders>
          </w:tcPr>
          <w:p w:rsidR="00993B52" w:rsidRPr="00212D70" w:rsidRDefault="008324D0" w:rsidP="0034373B">
            <w:pPr>
              <w:jc w:val="right"/>
              <w:rPr>
                <w:bCs/>
                <w:color w:val="000000"/>
                <w:sz w:val="20"/>
                <w:szCs w:val="20"/>
              </w:rPr>
            </w:pPr>
            <w:r>
              <w:rPr>
                <w:bCs/>
                <w:color w:val="000000"/>
                <w:sz w:val="20"/>
                <w:szCs w:val="20"/>
              </w:rPr>
              <w:t>50</w:t>
            </w:r>
            <w:r w:rsidR="00993B52" w:rsidRPr="00212D70">
              <w:rPr>
                <w:bCs/>
                <w:color w:val="000000"/>
                <w:sz w:val="20"/>
                <w:szCs w:val="20"/>
              </w:rPr>
              <w:t>,000</w:t>
            </w:r>
          </w:p>
        </w:tc>
        <w:tc>
          <w:tcPr>
            <w:tcW w:w="1350" w:type="dxa"/>
            <w:tcBorders>
              <w:top w:val="single" w:sz="4" w:space="0" w:color="auto"/>
            </w:tcBorders>
          </w:tcPr>
          <w:p w:rsidR="00993B52" w:rsidRPr="00212D70" w:rsidRDefault="008324D0" w:rsidP="0034373B">
            <w:pPr>
              <w:jc w:val="right"/>
              <w:rPr>
                <w:bCs/>
                <w:color w:val="000000"/>
                <w:sz w:val="20"/>
                <w:szCs w:val="20"/>
              </w:rPr>
            </w:pPr>
            <w:r>
              <w:rPr>
                <w:bCs/>
                <w:color w:val="000000"/>
                <w:sz w:val="20"/>
                <w:szCs w:val="20"/>
              </w:rPr>
              <w:t>5</w:t>
            </w:r>
            <w:r w:rsidRPr="00212D70">
              <w:rPr>
                <w:bCs/>
                <w:color w:val="000000"/>
                <w:sz w:val="20"/>
                <w:szCs w:val="20"/>
              </w:rPr>
              <w:t>0</w:t>
            </w:r>
            <w:r w:rsidR="00993B52" w:rsidRPr="00212D70">
              <w:rPr>
                <w:bCs/>
                <w:color w:val="000000"/>
                <w:sz w:val="20"/>
                <w:szCs w:val="20"/>
              </w:rPr>
              <w:t>,000</w:t>
            </w:r>
          </w:p>
        </w:tc>
      </w:tr>
      <w:tr w:rsidR="004119FF" w:rsidRPr="00A462F7">
        <w:trPr>
          <w:trHeight w:val="170"/>
        </w:trPr>
        <w:tc>
          <w:tcPr>
            <w:tcW w:w="2700" w:type="dxa"/>
            <w:tcBorders>
              <w:top w:val="single" w:sz="4" w:space="0" w:color="auto"/>
              <w:left w:val="single" w:sz="4" w:space="0" w:color="auto"/>
              <w:bottom w:val="single" w:sz="4" w:space="0" w:color="auto"/>
              <w:right w:val="single" w:sz="4" w:space="0" w:color="auto"/>
            </w:tcBorders>
          </w:tcPr>
          <w:p w:rsidR="004119FF" w:rsidRPr="008C133E" w:rsidRDefault="004119FF" w:rsidP="00895110">
            <w:pPr>
              <w:rPr>
                <w:sz w:val="20"/>
                <w:szCs w:val="20"/>
              </w:rPr>
            </w:pPr>
            <w:r w:rsidRPr="008C133E">
              <w:rPr>
                <w:sz w:val="20"/>
                <w:szCs w:val="20"/>
              </w:rPr>
              <w:t>Travel</w:t>
            </w:r>
            <w:r w:rsidR="008324D0">
              <w:rPr>
                <w:sz w:val="20"/>
                <w:szCs w:val="20"/>
              </w:rPr>
              <w:t xml:space="preserve"> / workshops</w:t>
            </w:r>
          </w:p>
        </w:tc>
        <w:tc>
          <w:tcPr>
            <w:tcW w:w="1980" w:type="dxa"/>
            <w:tcBorders>
              <w:top w:val="single" w:sz="4" w:space="0" w:color="auto"/>
              <w:left w:val="single" w:sz="4" w:space="0" w:color="auto"/>
              <w:bottom w:val="single" w:sz="4" w:space="0" w:color="auto"/>
              <w:right w:val="single" w:sz="4" w:space="0" w:color="auto"/>
            </w:tcBorders>
            <w:shd w:val="pct25" w:color="auto" w:fill="auto"/>
          </w:tcPr>
          <w:p w:rsidR="004119FF" w:rsidRPr="00212D70" w:rsidRDefault="004119FF" w:rsidP="00895110">
            <w:pPr>
              <w:pStyle w:val="Heading3"/>
              <w:rPr>
                <w:smallCaps/>
                <w:sz w:val="20"/>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4119FF" w:rsidRPr="00212D70" w:rsidRDefault="002C2B96" w:rsidP="00B231AD">
            <w:pPr>
              <w:jc w:val="right"/>
              <w:rPr>
                <w:sz w:val="20"/>
                <w:szCs w:val="20"/>
              </w:rPr>
            </w:pPr>
            <w:r>
              <w:rPr>
                <w:sz w:val="20"/>
                <w:szCs w:val="20"/>
              </w:rPr>
              <w:t>5</w:t>
            </w:r>
            <w:r w:rsidR="00B231AD">
              <w:rPr>
                <w:sz w:val="20"/>
                <w:szCs w:val="20"/>
              </w:rPr>
              <w:t>0</w:t>
            </w:r>
            <w:r w:rsidR="006D7C84" w:rsidRPr="00212D70">
              <w:rPr>
                <w:sz w:val="20"/>
                <w:szCs w:val="20"/>
              </w:rPr>
              <w:t>,000</w:t>
            </w:r>
          </w:p>
        </w:tc>
        <w:tc>
          <w:tcPr>
            <w:tcW w:w="1530" w:type="dxa"/>
            <w:tcBorders>
              <w:top w:val="single" w:sz="4" w:space="0" w:color="auto"/>
              <w:left w:val="single" w:sz="4" w:space="0" w:color="auto"/>
              <w:bottom w:val="single" w:sz="4" w:space="0" w:color="auto"/>
              <w:right w:val="single" w:sz="4" w:space="0" w:color="auto"/>
            </w:tcBorders>
          </w:tcPr>
          <w:p w:rsidR="00C46A77" w:rsidRDefault="00A666FF">
            <w:pPr>
              <w:jc w:val="right"/>
              <w:rPr>
                <w:bCs/>
                <w:color w:val="000000"/>
                <w:sz w:val="20"/>
                <w:szCs w:val="20"/>
              </w:rPr>
            </w:pPr>
            <w:r>
              <w:rPr>
                <w:bCs/>
                <w:color w:val="000000"/>
                <w:sz w:val="20"/>
                <w:szCs w:val="20"/>
              </w:rPr>
              <w:t>1</w:t>
            </w:r>
            <w:r w:rsidR="008324D0">
              <w:rPr>
                <w:bCs/>
                <w:color w:val="000000"/>
                <w:sz w:val="20"/>
                <w:szCs w:val="20"/>
              </w:rPr>
              <w:t>0</w:t>
            </w:r>
            <w:r w:rsidRPr="00212D70">
              <w:rPr>
                <w:bCs/>
                <w:color w:val="000000"/>
                <w:sz w:val="20"/>
                <w:szCs w:val="20"/>
              </w:rPr>
              <w:t>0</w:t>
            </w:r>
            <w:r w:rsidR="00B76F07" w:rsidRPr="00212D70">
              <w:rPr>
                <w:bCs/>
                <w:color w:val="000000"/>
                <w:sz w:val="20"/>
                <w:szCs w:val="20"/>
              </w:rPr>
              <w:t>,000</w:t>
            </w:r>
          </w:p>
        </w:tc>
        <w:tc>
          <w:tcPr>
            <w:tcW w:w="1350" w:type="dxa"/>
            <w:tcBorders>
              <w:top w:val="single" w:sz="4" w:space="0" w:color="auto"/>
              <w:left w:val="single" w:sz="4" w:space="0" w:color="auto"/>
              <w:bottom w:val="single" w:sz="4" w:space="0" w:color="auto"/>
              <w:right w:val="single" w:sz="4" w:space="0" w:color="auto"/>
            </w:tcBorders>
          </w:tcPr>
          <w:p w:rsidR="002C6060" w:rsidRDefault="00B231AD" w:rsidP="002C6060">
            <w:pPr>
              <w:jc w:val="right"/>
              <w:rPr>
                <w:bCs/>
                <w:color w:val="000000"/>
                <w:sz w:val="20"/>
                <w:szCs w:val="20"/>
              </w:rPr>
            </w:pPr>
            <w:r>
              <w:rPr>
                <w:bCs/>
                <w:color w:val="000000"/>
                <w:sz w:val="20"/>
                <w:szCs w:val="20"/>
              </w:rPr>
              <w:t>1</w:t>
            </w:r>
            <w:r w:rsidR="008324D0">
              <w:rPr>
                <w:bCs/>
                <w:color w:val="000000"/>
                <w:sz w:val="20"/>
                <w:szCs w:val="20"/>
              </w:rPr>
              <w:t>5</w:t>
            </w:r>
            <w:r>
              <w:rPr>
                <w:bCs/>
                <w:color w:val="000000"/>
                <w:sz w:val="20"/>
                <w:szCs w:val="20"/>
              </w:rPr>
              <w:t>0</w:t>
            </w:r>
            <w:r w:rsidR="00B76F07" w:rsidRPr="00212D70">
              <w:rPr>
                <w:bCs/>
                <w:color w:val="000000"/>
                <w:sz w:val="20"/>
                <w:szCs w:val="20"/>
              </w:rPr>
              <w:t>,000</w:t>
            </w:r>
          </w:p>
        </w:tc>
      </w:tr>
      <w:tr w:rsidR="004119FF" w:rsidRPr="00A462F7">
        <w:tc>
          <w:tcPr>
            <w:tcW w:w="2700" w:type="dxa"/>
            <w:tcBorders>
              <w:top w:val="double" w:sz="4" w:space="0" w:color="auto"/>
            </w:tcBorders>
          </w:tcPr>
          <w:p w:rsidR="004119FF" w:rsidRPr="00A462F7" w:rsidRDefault="004119FF" w:rsidP="00895110">
            <w:pPr>
              <w:rPr>
                <w:b/>
                <w:sz w:val="22"/>
                <w:szCs w:val="22"/>
              </w:rPr>
            </w:pPr>
            <w:r w:rsidRPr="00A462F7">
              <w:rPr>
                <w:b/>
                <w:sz w:val="22"/>
                <w:szCs w:val="22"/>
              </w:rPr>
              <w:t>Total  PPG Budget</w:t>
            </w:r>
          </w:p>
        </w:tc>
        <w:tc>
          <w:tcPr>
            <w:tcW w:w="1980" w:type="dxa"/>
            <w:tcBorders>
              <w:top w:val="double" w:sz="4" w:space="0" w:color="auto"/>
            </w:tcBorders>
            <w:shd w:val="pct25" w:color="auto" w:fill="auto"/>
          </w:tcPr>
          <w:p w:rsidR="004119FF" w:rsidRPr="00212D70" w:rsidRDefault="004119FF" w:rsidP="00895110">
            <w:pPr>
              <w:pStyle w:val="Heading3"/>
              <w:rPr>
                <w:smallCaps/>
                <w:sz w:val="22"/>
                <w:szCs w:val="22"/>
              </w:rPr>
            </w:pPr>
          </w:p>
        </w:tc>
        <w:tc>
          <w:tcPr>
            <w:tcW w:w="1260" w:type="dxa"/>
            <w:tcBorders>
              <w:top w:val="double" w:sz="4" w:space="0" w:color="auto"/>
            </w:tcBorders>
          </w:tcPr>
          <w:p w:rsidR="004119FF" w:rsidRPr="00212D70" w:rsidRDefault="00B231AD" w:rsidP="00B76F07">
            <w:pPr>
              <w:jc w:val="right"/>
              <w:rPr>
                <w:sz w:val="22"/>
                <w:szCs w:val="22"/>
              </w:rPr>
            </w:pPr>
            <w:r>
              <w:rPr>
                <w:sz w:val="22"/>
                <w:szCs w:val="22"/>
              </w:rPr>
              <w:t>100</w:t>
            </w:r>
            <w:r w:rsidR="006D7C84" w:rsidRPr="00212D70">
              <w:rPr>
                <w:sz w:val="22"/>
                <w:szCs w:val="22"/>
              </w:rPr>
              <w:t>,000</w:t>
            </w:r>
          </w:p>
        </w:tc>
        <w:tc>
          <w:tcPr>
            <w:tcW w:w="1530" w:type="dxa"/>
            <w:tcBorders>
              <w:top w:val="double" w:sz="4" w:space="0" w:color="auto"/>
            </w:tcBorders>
          </w:tcPr>
          <w:p w:rsidR="004119FF" w:rsidRPr="00212D70" w:rsidRDefault="00A666FF" w:rsidP="008C133E">
            <w:pPr>
              <w:jc w:val="right"/>
              <w:rPr>
                <w:bCs/>
                <w:color w:val="000000"/>
                <w:sz w:val="22"/>
                <w:szCs w:val="22"/>
              </w:rPr>
            </w:pPr>
            <w:r>
              <w:rPr>
                <w:bCs/>
                <w:color w:val="000000"/>
                <w:sz w:val="22"/>
                <w:szCs w:val="22"/>
              </w:rPr>
              <w:t>33</w:t>
            </w:r>
            <w:r w:rsidR="009B239B" w:rsidRPr="00212D70">
              <w:rPr>
                <w:bCs/>
                <w:color w:val="000000"/>
                <w:sz w:val="22"/>
                <w:szCs w:val="22"/>
              </w:rPr>
              <w:t>0</w:t>
            </w:r>
            <w:r w:rsidR="00E965A0" w:rsidRPr="00212D70">
              <w:rPr>
                <w:bCs/>
                <w:color w:val="000000"/>
                <w:sz w:val="22"/>
                <w:szCs w:val="22"/>
              </w:rPr>
              <w:t>,000</w:t>
            </w:r>
          </w:p>
        </w:tc>
        <w:tc>
          <w:tcPr>
            <w:tcW w:w="1350" w:type="dxa"/>
            <w:tcBorders>
              <w:top w:val="double" w:sz="4" w:space="0" w:color="auto"/>
            </w:tcBorders>
          </w:tcPr>
          <w:p w:rsidR="004119FF" w:rsidRPr="00212D70" w:rsidRDefault="00A666FF" w:rsidP="00A462F7">
            <w:pPr>
              <w:jc w:val="right"/>
              <w:rPr>
                <w:bCs/>
                <w:color w:val="000000"/>
                <w:sz w:val="22"/>
                <w:szCs w:val="22"/>
              </w:rPr>
            </w:pPr>
            <w:r>
              <w:rPr>
                <w:bCs/>
                <w:color w:val="000000"/>
                <w:sz w:val="22"/>
                <w:szCs w:val="22"/>
              </w:rPr>
              <w:t>43</w:t>
            </w:r>
            <w:r w:rsidR="00B231AD">
              <w:rPr>
                <w:bCs/>
                <w:color w:val="000000"/>
                <w:sz w:val="22"/>
                <w:szCs w:val="22"/>
              </w:rPr>
              <w:t>0</w:t>
            </w:r>
            <w:r w:rsidR="00F32CCE">
              <w:rPr>
                <w:bCs/>
                <w:color w:val="000000"/>
                <w:sz w:val="22"/>
                <w:szCs w:val="22"/>
              </w:rPr>
              <w:t>,000</w:t>
            </w:r>
          </w:p>
        </w:tc>
      </w:tr>
    </w:tbl>
    <w:p w:rsidR="00276D71" w:rsidRPr="00665AFC" w:rsidRDefault="00D067B3" w:rsidP="008F4184">
      <w:pPr>
        <w:ind w:left="345"/>
        <w:rPr>
          <w:sz w:val="18"/>
          <w:szCs w:val="18"/>
        </w:rPr>
      </w:pPr>
      <w:proofErr w:type="gramStart"/>
      <w:r>
        <w:rPr>
          <w:sz w:val="22"/>
          <w:szCs w:val="22"/>
        </w:rPr>
        <w:t xml:space="preserve">*  </w:t>
      </w:r>
      <w:r w:rsidR="00276D71">
        <w:rPr>
          <w:sz w:val="18"/>
          <w:szCs w:val="18"/>
        </w:rPr>
        <w:t>Annex</w:t>
      </w:r>
      <w:proofErr w:type="gramEnd"/>
      <w:r w:rsidR="00276D71">
        <w:rPr>
          <w:sz w:val="18"/>
          <w:szCs w:val="18"/>
        </w:rPr>
        <w:t xml:space="preserve"> A for Consultant cost details should be </w:t>
      </w:r>
      <w:r w:rsidR="00A166F5">
        <w:rPr>
          <w:sz w:val="18"/>
          <w:szCs w:val="18"/>
        </w:rPr>
        <w:t xml:space="preserve">prepared first before completing this table.  See </w:t>
      </w:r>
      <w:r w:rsidR="008F4184">
        <w:rPr>
          <w:sz w:val="18"/>
          <w:szCs w:val="18"/>
        </w:rPr>
        <w:t xml:space="preserve">notes on </w:t>
      </w:r>
      <w:r w:rsidR="00A166F5">
        <w:rPr>
          <w:sz w:val="18"/>
          <w:szCs w:val="18"/>
        </w:rPr>
        <w:t xml:space="preserve">Annex A for </w:t>
      </w:r>
      <w:r w:rsidR="008F4184">
        <w:rPr>
          <w:sz w:val="18"/>
          <w:szCs w:val="18"/>
        </w:rPr>
        <w:t xml:space="preserve">the </w:t>
      </w:r>
      <w:r w:rsidR="00DC6164">
        <w:rPr>
          <w:sz w:val="18"/>
          <w:szCs w:val="18"/>
        </w:rPr>
        <w:br/>
        <w:t xml:space="preserve">     </w:t>
      </w:r>
      <w:r w:rsidR="00A166F5">
        <w:rPr>
          <w:sz w:val="18"/>
          <w:szCs w:val="18"/>
        </w:rPr>
        <w:t>required detailed information.</w:t>
      </w:r>
      <w:r w:rsidR="002950A0">
        <w:rPr>
          <w:sz w:val="18"/>
          <w:szCs w:val="18"/>
        </w:rPr>
        <w:t xml:space="preserve">  This table is the sum of all local and international consultants presented in Annex A.</w:t>
      </w:r>
      <w:r w:rsidR="00E965A0">
        <w:rPr>
          <w:sz w:val="18"/>
          <w:szCs w:val="18"/>
        </w:rPr>
        <w:t xml:space="preserve"> SW presented for GEF resources. </w:t>
      </w:r>
    </w:p>
    <w:p w:rsidR="004164BA" w:rsidRPr="00276D71" w:rsidRDefault="004164BA" w:rsidP="00276D71">
      <w:pPr>
        <w:rPr>
          <w:sz w:val="18"/>
          <w:szCs w:val="18"/>
        </w:rPr>
      </w:pPr>
    </w:p>
    <w:p w:rsidR="004C670B" w:rsidRPr="006D4E1C" w:rsidRDefault="00A166F5" w:rsidP="002753A8">
      <w:pPr>
        <w:spacing w:after="80"/>
        <w:rPr>
          <w:rFonts w:ascii="Times New Roman Bold" w:hAnsi="Times New Roman Bold"/>
          <w:b/>
          <w:smallCaps/>
          <w:sz w:val="22"/>
          <w:szCs w:val="22"/>
        </w:rPr>
      </w:pPr>
      <w:r>
        <w:rPr>
          <w:rFonts w:ascii="Times New Roman Bold" w:hAnsi="Times New Roman Bold"/>
          <w:b/>
          <w:smallCaps/>
          <w:sz w:val="22"/>
          <w:szCs w:val="22"/>
        </w:rPr>
        <w:t>G</w:t>
      </w:r>
      <w:r w:rsidR="004C670B" w:rsidRPr="006D4E1C">
        <w:rPr>
          <w:rFonts w:ascii="Times New Roman Bold" w:hAnsi="Times New Roman Bold"/>
          <w:b/>
          <w:smallCaps/>
          <w:sz w:val="22"/>
          <w:szCs w:val="22"/>
        </w:rPr>
        <w:t xml:space="preserve">.  </w:t>
      </w:r>
      <w:r w:rsidR="00AF2963">
        <w:rPr>
          <w:rFonts w:ascii="Times New Roman Bold" w:hAnsi="Times New Roman Bold"/>
          <w:b/>
          <w:smallCaps/>
          <w:sz w:val="22"/>
          <w:szCs w:val="22"/>
        </w:rPr>
        <w:t xml:space="preserve"> GEF </w:t>
      </w:r>
      <w:proofErr w:type="gramStart"/>
      <w:r w:rsidR="00AF2963">
        <w:rPr>
          <w:rFonts w:ascii="Times New Roman Bold" w:hAnsi="Times New Roman Bold"/>
          <w:b/>
          <w:smallCaps/>
          <w:sz w:val="22"/>
          <w:szCs w:val="22"/>
        </w:rPr>
        <w:t>A</w:t>
      </w:r>
      <w:r w:rsidR="004C670B" w:rsidRPr="006D4E1C">
        <w:rPr>
          <w:rFonts w:ascii="Times New Roman Bold" w:hAnsi="Times New Roman Bold"/>
          <w:b/>
          <w:smallCaps/>
          <w:sz w:val="22"/>
          <w:szCs w:val="22"/>
        </w:rPr>
        <w:t>gency(</w:t>
      </w:r>
      <w:proofErr w:type="spellStart"/>
      <w:proofErr w:type="gramEnd"/>
      <w:r w:rsidR="004C670B" w:rsidRPr="006D4E1C">
        <w:rPr>
          <w:rFonts w:ascii="Times New Roman Bold" w:hAnsi="Times New Roman Bold"/>
          <w:b/>
          <w:smallCaps/>
          <w:sz w:val="22"/>
          <w:szCs w:val="22"/>
        </w:rPr>
        <w:t>ies</w:t>
      </w:r>
      <w:proofErr w:type="spellEnd"/>
      <w:r w:rsidR="004C670B" w:rsidRPr="006D4E1C">
        <w:rPr>
          <w:rFonts w:ascii="Times New Roman Bold" w:hAnsi="Times New Roman Bold"/>
          <w:b/>
          <w:smallCaps/>
          <w:sz w:val="22"/>
          <w:szCs w:val="22"/>
        </w:rPr>
        <w:t xml:space="preserve">) </w:t>
      </w:r>
      <w:r w:rsidR="00AF2963">
        <w:rPr>
          <w:rFonts w:ascii="Times New Roman Bold" w:hAnsi="Times New Roman Bold"/>
          <w:b/>
          <w:smallCaps/>
          <w:sz w:val="22"/>
          <w:szCs w:val="22"/>
        </w:rPr>
        <w:t>C</w:t>
      </w:r>
      <w:r w:rsidR="004C670B">
        <w:rPr>
          <w:rFonts w:ascii="Times New Roman Bold" w:hAnsi="Times New Roman Bold"/>
          <w:b/>
          <w:smallCaps/>
          <w:sz w:val="22"/>
          <w:szCs w:val="22"/>
        </w:rPr>
        <w:t>ertification</w:t>
      </w:r>
      <w:r w:rsidR="004C670B" w:rsidRPr="006D4E1C">
        <w:rPr>
          <w:sz w:val="22"/>
          <w:szCs w:val="22"/>
        </w:rPr>
        <w:tab/>
      </w:r>
      <w:r w:rsidR="004C670B" w:rsidRPr="006D4E1C">
        <w:rPr>
          <w:sz w:val="22"/>
          <w:szCs w:val="22"/>
        </w:rPr>
        <w:tab/>
      </w:r>
      <w:r w:rsidR="004C670B"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08"/>
      </w:tblGrid>
      <w:tr w:rsidR="004C670B" w:rsidRPr="006D4E1C">
        <w:trPr>
          <w:cantSplit/>
        </w:trPr>
        <w:tc>
          <w:tcPr>
            <w:tcW w:w="9108" w:type="dxa"/>
          </w:tcPr>
          <w:p w:rsidR="004C670B" w:rsidRPr="006D4E1C" w:rsidRDefault="004C670B" w:rsidP="00767366">
            <w:pPr>
              <w:spacing w:after="80"/>
              <w:rPr>
                <w:sz w:val="22"/>
                <w:szCs w:val="22"/>
              </w:rPr>
            </w:pPr>
            <w:r w:rsidRPr="006D4E1C">
              <w:rPr>
                <w:sz w:val="22"/>
                <w:szCs w:val="22"/>
              </w:rPr>
              <w:t xml:space="preserve">This request has been prepared in accordance with GEF policies and procedures and meets the GEF criteria for </w:t>
            </w:r>
            <w:r w:rsidR="00736588">
              <w:rPr>
                <w:sz w:val="22"/>
                <w:szCs w:val="22"/>
              </w:rPr>
              <w:t>p</w:t>
            </w:r>
            <w:r w:rsidRPr="006D4E1C">
              <w:rPr>
                <w:sz w:val="22"/>
                <w:szCs w:val="22"/>
              </w:rPr>
              <w:t xml:space="preserve">roject </w:t>
            </w:r>
            <w:r w:rsidR="00736588">
              <w:rPr>
                <w:sz w:val="22"/>
                <w:szCs w:val="22"/>
              </w:rPr>
              <w:t>i</w:t>
            </w:r>
            <w:r w:rsidRPr="006D4E1C">
              <w:rPr>
                <w:sz w:val="22"/>
                <w:szCs w:val="22"/>
              </w:rPr>
              <w:t xml:space="preserve">dentification and </w:t>
            </w:r>
            <w:r w:rsidR="00736588">
              <w:rPr>
                <w:sz w:val="22"/>
                <w:szCs w:val="22"/>
              </w:rPr>
              <w:t>p</w:t>
            </w:r>
            <w:r w:rsidRPr="006D4E1C">
              <w:rPr>
                <w:sz w:val="22"/>
                <w:szCs w:val="22"/>
              </w:rPr>
              <w:t>reparation.</w:t>
            </w:r>
          </w:p>
        </w:tc>
      </w:tr>
    </w:tbl>
    <w:p w:rsidR="00A166F5" w:rsidRPr="006D4E1C" w:rsidRDefault="00A166F5" w:rsidP="00047A78">
      <w:pPr>
        <w:rPr>
          <w:sz w:val="22"/>
          <w:szCs w:val="22"/>
        </w:rPr>
      </w:pPr>
    </w:p>
    <w:tbl>
      <w:tblPr>
        <w:tblW w:w="909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620"/>
        <w:gridCol w:w="1620"/>
        <w:gridCol w:w="1440"/>
        <w:gridCol w:w="1170"/>
        <w:gridCol w:w="1530"/>
      </w:tblGrid>
      <w:tr w:rsidR="00A166F5" w:rsidRPr="00A462F7" w:rsidTr="0006590E">
        <w:tc>
          <w:tcPr>
            <w:tcW w:w="1710" w:type="dxa"/>
          </w:tcPr>
          <w:p w:rsidR="00A166F5" w:rsidRPr="00A462F7" w:rsidRDefault="00A166F5" w:rsidP="00A462F7">
            <w:pPr>
              <w:jc w:val="center"/>
              <w:rPr>
                <w:sz w:val="20"/>
                <w:szCs w:val="20"/>
              </w:rPr>
            </w:pPr>
            <w:r w:rsidRPr="00A462F7">
              <w:rPr>
                <w:sz w:val="20"/>
                <w:szCs w:val="20"/>
              </w:rPr>
              <w:t>Agency Coordinator, Agency name</w:t>
            </w:r>
          </w:p>
        </w:tc>
        <w:tc>
          <w:tcPr>
            <w:tcW w:w="1620" w:type="dxa"/>
          </w:tcPr>
          <w:p w:rsidR="00A166F5" w:rsidRPr="00A462F7" w:rsidRDefault="00A166F5" w:rsidP="00A462F7">
            <w:pPr>
              <w:jc w:val="center"/>
              <w:rPr>
                <w:sz w:val="20"/>
                <w:szCs w:val="20"/>
              </w:rPr>
            </w:pPr>
          </w:p>
          <w:p w:rsidR="00A166F5" w:rsidRPr="00A462F7" w:rsidRDefault="00A166F5" w:rsidP="00A462F7">
            <w:pPr>
              <w:jc w:val="center"/>
              <w:rPr>
                <w:sz w:val="20"/>
                <w:szCs w:val="20"/>
              </w:rPr>
            </w:pPr>
            <w:r w:rsidRPr="00A462F7">
              <w:rPr>
                <w:sz w:val="20"/>
                <w:szCs w:val="20"/>
              </w:rPr>
              <w:t>Signature</w:t>
            </w:r>
          </w:p>
        </w:tc>
        <w:tc>
          <w:tcPr>
            <w:tcW w:w="1620" w:type="dxa"/>
          </w:tcPr>
          <w:p w:rsidR="00A166F5" w:rsidRPr="00A462F7" w:rsidRDefault="00A166F5" w:rsidP="00A462F7">
            <w:pPr>
              <w:jc w:val="center"/>
              <w:rPr>
                <w:sz w:val="20"/>
                <w:szCs w:val="20"/>
              </w:rPr>
            </w:pPr>
            <w:r w:rsidRPr="00A462F7">
              <w:rPr>
                <w:sz w:val="20"/>
                <w:szCs w:val="20"/>
              </w:rPr>
              <w:t xml:space="preserve">Date </w:t>
            </w:r>
          </w:p>
          <w:p w:rsidR="00A166F5" w:rsidRPr="00A462F7" w:rsidRDefault="001F6C87" w:rsidP="00A462F7">
            <w:pPr>
              <w:jc w:val="center"/>
              <w:rPr>
                <w:sz w:val="20"/>
                <w:szCs w:val="20"/>
              </w:rPr>
            </w:pPr>
            <w:r w:rsidRPr="00A462F7">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A166F5" w:rsidRPr="00A462F7">
              <w:rPr>
                <w:i/>
                <w:iCs/>
                <w:sz w:val="20"/>
                <w:szCs w:val="20"/>
              </w:rPr>
              <w:instrText xml:space="preserve"> FORMTEXT </w:instrText>
            </w:r>
            <w:r w:rsidRPr="00A462F7">
              <w:rPr>
                <w:i/>
                <w:iCs/>
                <w:sz w:val="20"/>
                <w:szCs w:val="20"/>
              </w:rPr>
            </w:r>
            <w:r w:rsidRPr="00A462F7">
              <w:rPr>
                <w:i/>
                <w:iCs/>
                <w:sz w:val="20"/>
                <w:szCs w:val="20"/>
              </w:rPr>
              <w:fldChar w:fldCharType="separate"/>
            </w:r>
            <w:r w:rsidR="00221257" w:rsidRPr="00A462F7">
              <w:rPr>
                <w:i/>
                <w:iCs/>
                <w:noProof/>
                <w:sz w:val="20"/>
                <w:szCs w:val="20"/>
              </w:rPr>
              <w:t>(Month, day, year)</w:t>
            </w:r>
            <w:r w:rsidRPr="00A462F7">
              <w:rPr>
                <w:i/>
                <w:iCs/>
                <w:sz w:val="20"/>
                <w:szCs w:val="20"/>
              </w:rPr>
              <w:fldChar w:fldCharType="end"/>
            </w:r>
          </w:p>
        </w:tc>
        <w:tc>
          <w:tcPr>
            <w:tcW w:w="1440" w:type="dxa"/>
          </w:tcPr>
          <w:p w:rsidR="00A166F5" w:rsidRPr="00A462F7" w:rsidRDefault="00A166F5" w:rsidP="00A462F7">
            <w:pPr>
              <w:jc w:val="center"/>
              <w:rPr>
                <w:sz w:val="20"/>
                <w:szCs w:val="20"/>
              </w:rPr>
            </w:pPr>
            <w:r w:rsidRPr="00A462F7">
              <w:rPr>
                <w:sz w:val="20"/>
                <w:szCs w:val="20"/>
              </w:rPr>
              <w:t>Project Contact Person</w:t>
            </w:r>
          </w:p>
        </w:tc>
        <w:tc>
          <w:tcPr>
            <w:tcW w:w="1170" w:type="dxa"/>
          </w:tcPr>
          <w:p w:rsidR="00A166F5" w:rsidRPr="00A462F7" w:rsidRDefault="00A166F5" w:rsidP="00A462F7">
            <w:pPr>
              <w:jc w:val="center"/>
              <w:rPr>
                <w:sz w:val="20"/>
                <w:szCs w:val="20"/>
              </w:rPr>
            </w:pPr>
          </w:p>
          <w:p w:rsidR="00A166F5" w:rsidRPr="00A462F7" w:rsidRDefault="00A166F5" w:rsidP="00A462F7">
            <w:pPr>
              <w:jc w:val="center"/>
              <w:rPr>
                <w:sz w:val="20"/>
                <w:szCs w:val="20"/>
              </w:rPr>
            </w:pPr>
            <w:r w:rsidRPr="00A462F7">
              <w:rPr>
                <w:sz w:val="20"/>
                <w:szCs w:val="20"/>
              </w:rPr>
              <w:t>Telephone</w:t>
            </w:r>
          </w:p>
        </w:tc>
        <w:tc>
          <w:tcPr>
            <w:tcW w:w="1530" w:type="dxa"/>
            <w:vAlign w:val="center"/>
          </w:tcPr>
          <w:p w:rsidR="00A166F5" w:rsidRPr="00A462F7" w:rsidRDefault="00A166F5" w:rsidP="00A462F7">
            <w:pPr>
              <w:jc w:val="center"/>
              <w:rPr>
                <w:sz w:val="20"/>
                <w:szCs w:val="20"/>
              </w:rPr>
            </w:pPr>
          </w:p>
          <w:p w:rsidR="00A166F5" w:rsidRPr="00A462F7" w:rsidRDefault="00A166F5" w:rsidP="00A462F7">
            <w:pPr>
              <w:jc w:val="center"/>
              <w:rPr>
                <w:sz w:val="20"/>
                <w:szCs w:val="20"/>
              </w:rPr>
            </w:pPr>
            <w:r w:rsidRPr="00A462F7">
              <w:rPr>
                <w:sz w:val="20"/>
                <w:szCs w:val="20"/>
              </w:rPr>
              <w:t>Email Address</w:t>
            </w:r>
          </w:p>
        </w:tc>
      </w:tr>
      <w:tr w:rsidR="00342C91" w:rsidRPr="00A462F7" w:rsidTr="0006590E">
        <w:trPr>
          <w:trHeight w:val="332"/>
        </w:trPr>
        <w:tc>
          <w:tcPr>
            <w:tcW w:w="1710" w:type="dxa"/>
            <w:vMerge w:val="restart"/>
          </w:tcPr>
          <w:p w:rsidR="00342C91" w:rsidRPr="0006590E" w:rsidRDefault="0006590E" w:rsidP="00A51F07">
            <w:pPr>
              <w:rPr>
                <w:rFonts w:ascii="0.000000000000000000000000" w:hAnsi="0.000000000000000000000000"/>
                <w:sz w:val="20"/>
                <w:szCs w:val="20"/>
              </w:rPr>
            </w:pPr>
            <w:r w:rsidRPr="0006590E">
              <w:rPr>
                <w:rFonts w:ascii="0.000000000000000000000000" w:hAnsi="0.000000000000000000000000"/>
                <w:sz w:val="20"/>
                <w:szCs w:val="20"/>
              </w:rPr>
              <w:t xml:space="preserve">Karin </w:t>
            </w:r>
            <w:proofErr w:type="spellStart"/>
            <w:r w:rsidRPr="0006590E">
              <w:rPr>
                <w:rFonts w:ascii="0.000000000000000000000000" w:hAnsi="0.000000000000000000000000"/>
                <w:sz w:val="20"/>
                <w:szCs w:val="20"/>
              </w:rPr>
              <w:t>Shepardson</w:t>
            </w:r>
            <w:proofErr w:type="spellEnd"/>
          </w:p>
          <w:p w:rsidR="0006590E" w:rsidRPr="00A462F7" w:rsidRDefault="0006590E" w:rsidP="00A51F07">
            <w:pPr>
              <w:rPr>
                <w:rFonts w:ascii="0.000000000000000000000000" w:hAnsi="0.000000000000000000000000"/>
                <w:sz w:val="22"/>
                <w:szCs w:val="22"/>
              </w:rPr>
            </w:pPr>
            <w:r w:rsidRPr="0006590E">
              <w:rPr>
                <w:sz w:val="20"/>
                <w:szCs w:val="20"/>
              </w:rPr>
              <w:t>GEF Agency Executive Coordinator</w:t>
            </w:r>
          </w:p>
        </w:tc>
        <w:tc>
          <w:tcPr>
            <w:tcW w:w="1620" w:type="dxa"/>
            <w:vMerge w:val="restart"/>
          </w:tcPr>
          <w:p w:rsidR="00342C91" w:rsidRPr="00A462F7" w:rsidRDefault="0006590E" w:rsidP="00A462F7">
            <w:pPr>
              <w:jc w:val="center"/>
              <w:rPr>
                <w:rFonts w:ascii="0.000000000000000000000000" w:hAnsi="0.000000000000000000000000"/>
                <w:sz w:val="22"/>
                <w:szCs w:val="22"/>
              </w:rPr>
            </w:pPr>
            <w:r w:rsidRPr="0006590E">
              <w:rPr>
                <w:rFonts w:ascii="0.000000000000000000000000" w:hAnsi="0.000000000000000000000000"/>
                <w:noProof/>
                <w:sz w:val="22"/>
                <w:szCs w:val="22"/>
              </w:rPr>
              <w:drawing>
                <wp:inline distT="0" distB="0" distL="0" distR="0">
                  <wp:extent cx="1061085" cy="319405"/>
                  <wp:effectExtent l="19050" t="0" r="5715" b="0"/>
                  <wp:docPr id="3" name="Picture 1" descr="Karin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inSignature"/>
                          <pic:cNvPicPr>
                            <a:picLocks noChangeAspect="1" noChangeArrowheads="1"/>
                          </pic:cNvPicPr>
                        </pic:nvPicPr>
                        <pic:blipFill>
                          <a:blip r:embed="rId9"/>
                          <a:srcRect/>
                          <a:stretch>
                            <a:fillRect/>
                          </a:stretch>
                        </pic:blipFill>
                        <pic:spPr bwMode="auto">
                          <a:xfrm>
                            <a:off x="0" y="0"/>
                            <a:ext cx="1061085" cy="319405"/>
                          </a:xfrm>
                          <a:prstGeom prst="rect">
                            <a:avLst/>
                          </a:prstGeom>
                          <a:noFill/>
                          <a:ln w="9525">
                            <a:noFill/>
                            <a:miter lim="800000"/>
                            <a:headEnd/>
                            <a:tailEnd/>
                          </a:ln>
                        </pic:spPr>
                      </pic:pic>
                    </a:graphicData>
                  </a:graphic>
                </wp:inline>
              </w:drawing>
            </w:r>
          </w:p>
        </w:tc>
        <w:tc>
          <w:tcPr>
            <w:tcW w:w="1620" w:type="dxa"/>
            <w:vMerge w:val="restart"/>
          </w:tcPr>
          <w:p w:rsidR="00C46A77" w:rsidRDefault="00342C91">
            <w:pPr>
              <w:jc w:val="center"/>
              <w:rPr>
                <w:rFonts w:ascii="0.000000000000000000000000" w:hAnsi="0.000000000000000000000000"/>
                <w:sz w:val="22"/>
                <w:szCs w:val="22"/>
              </w:rPr>
            </w:pPr>
            <w:r>
              <w:rPr>
                <w:sz w:val="22"/>
                <w:szCs w:val="22"/>
              </w:rPr>
              <w:t>October</w:t>
            </w:r>
            <w:r w:rsidRPr="00A462F7">
              <w:rPr>
                <w:sz w:val="22"/>
                <w:szCs w:val="22"/>
              </w:rPr>
              <w:t xml:space="preserve"> </w:t>
            </w:r>
            <w:r w:rsidR="008324D0">
              <w:rPr>
                <w:sz w:val="22"/>
                <w:szCs w:val="22"/>
              </w:rPr>
              <w:t>21</w:t>
            </w:r>
            <w:r w:rsidRPr="00A462F7">
              <w:rPr>
                <w:sz w:val="22"/>
                <w:szCs w:val="22"/>
              </w:rPr>
              <w:t>, 20</w:t>
            </w:r>
            <w:r>
              <w:rPr>
                <w:sz w:val="22"/>
                <w:szCs w:val="22"/>
              </w:rPr>
              <w:t>10</w:t>
            </w:r>
          </w:p>
        </w:tc>
        <w:tc>
          <w:tcPr>
            <w:tcW w:w="1440" w:type="dxa"/>
          </w:tcPr>
          <w:p w:rsidR="00342C91" w:rsidRPr="001C0296" w:rsidRDefault="00342C91" w:rsidP="00342C91">
            <w:pPr>
              <w:jc w:val="center"/>
              <w:rPr>
                <w:rFonts w:ascii="0.000000000000000000000000" w:hAnsi="0.000000000000000000000000"/>
                <w:sz w:val="20"/>
                <w:szCs w:val="20"/>
              </w:rPr>
            </w:pPr>
            <w:r>
              <w:rPr>
                <w:rFonts w:ascii="0.000000000000000000000000" w:hAnsi="0.000000000000000000000000"/>
                <w:sz w:val="20"/>
                <w:szCs w:val="20"/>
              </w:rPr>
              <w:t xml:space="preserve">TTL: </w:t>
            </w:r>
            <w:r>
              <w:rPr>
                <w:rFonts w:ascii="0.000000000000000000000000" w:hAnsi="0.000000000000000000000000" w:hint="eastAsia"/>
                <w:sz w:val="20"/>
                <w:szCs w:val="20"/>
              </w:rPr>
              <w:t>Sergio</w:t>
            </w:r>
            <w:r>
              <w:rPr>
                <w:rFonts w:ascii="0.000000000000000000000000" w:hAnsi="0.000000000000000000000000"/>
                <w:sz w:val="20"/>
                <w:szCs w:val="20"/>
              </w:rPr>
              <w:t xml:space="preserve"> </w:t>
            </w:r>
            <w:proofErr w:type="spellStart"/>
            <w:r>
              <w:rPr>
                <w:rFonts w:ascii="0.000000000000000000000000" w:hAnsi="0.000000000000000000000000"/>
                <w:sz w:val="20"/>
                <w:szCs w:val="20"/>
              </w:rPr>
              <w:t>Margulis</w:t>
            </w:r>
            <w:proofErr w:type="spellEnd"/>
          </w:p>
        </w:tc>
        <w:tc>
          <w:tcPr>
            <w:tcW w:w="1170" w:type="dxa"/>
          </w:tcPr>
          <w:p w:rsidR="00342C91" w:rsidRPr="00342C91" w:rsidRDefault="00342C91" w:rsidP="00342C91">
            <w:pPr>
              <w:jc w:val="center"/>
              <w:rPr>
                <w:sz w:val="22"/>
                <w:szCs w:val="22"/>
              </w:rPr>
            </w:pPr>
            <w:r w:rsidRPr="00A462F7">
              <w:rPr>
                <w:sz w:val="22"/>
                <w:szCs w:val="22"/>
              </w:rPr>
              <w:t>+</w:t>
            </w:r>
            <w:r>
              <w:rPr>
                <w:sz w:val="22"/>
                <w:szCs w:val="22"/>
              </w:rPr>
              <w:t>33</w:t>
            </w:r>
            <w:r w:rsidRPr="00A462F7">
              <w:rPr>
                <w:sz w:val="22"/>
                <w:szCs w:val="22"/>
              </w:rPr>
              <w:t xml:space="preserve"> </w:t>
            </w:r>
            <w:r>
              <w:rPr>
                <w:sz w:val="22"/>
                <w:szCs w:val="22"/>
              </w:rPr>
              <w:t>4</w:t>
            </w:r>
            <w:r w:rsidR="00A33946">
              <w:rPr>
                <w:sz w:val="22"/>
                <w:szCs w:val="22"/>
              </w:rPr>
              <w:t xml:space="preserve"> </w:t>
            </w:r>
            <w:r>
              <w:rPr>
                <w:sz w:val="22"/>
                <w:szCs w:val="22"/>
              </w:rPr>
              <w:t>91</w:t>
            </w:r>
            <w:r w:rsidRPr="00A462F7">
              <w:rPr>
                <w:sz w:val="22"/>
                <w:szCs w:val="22"/>
              </w:rPr>
              <w:t xml:space="preserve"> </w:t>
            </w:r>
            <w:r>
              <w:rPr>
                <w:sz w:val="22"/>
                <w:szCs w:val="22"/>
              </w:rPr>
              <w:t>99 2459</w:t>
            </w:r>
          </w:p>
        </w:tc>
        <w:tc>
          <w:tcPr>
            <w:tcW w:w="1530" w:type="dxa"/>
          </w:tcPr>
          <w:p w:rsidR="00342C91" w:rsidRPr="00342C91" w:rsidRDefault="00342C91" w:rsidP="00342C91">
            <w:pPr>
              <w:jc w:val="center"/>
            </w:pPr>
            <w:proofErr w:type="spellStart"/>
            <w:r>
              <w:rPr>
                <w:sz w:val="22"/>
                <w:szCs w:val="22"/>
              </w:rPr>
              <w:t>smargulis</w:t>
            </w:r>
            <w:proofErr w:type="spellEnd"/>
            <w:r w:rsidRPr="00A462F7">
              <w:rPr>
                <w:sz w:val="22"/>
                <w:szCs w:val="22"/>
              </w:rPr>
              <w:t>@</w:t>
            </w:r>
            <w:r>
              <w:rPr>
                <w:sz w:val="22"/>
                <w:szCs w:val="22"/>
              </w:rPr>
              <w:t xml:space="preserve"> </w:t>
            </w:r>
            <w:r w:rsidRPr="00A462F7">
              <w:rPr>
                <w:sz w:val="22"/>
                <w:szCs w:val="22"/>
              </w:rPr>
              <w:t>worldbank.org</w:t>
            </w:r>
          </w:p>
        </w:tc>
      </w:tr>
      <w:tr w:rsidR="00342C91" w:rsidRPr="00A462F7" w:rsidTr="0006590E">
        <w:trPr>
          <w:trHeight w:val="332"/>
        </w:trPr>
        <w:tc>
          <w:tcPr>
            <w:tcW w:w="1710" w:type="dxa"/>
            <w:vMerge/>
          </w:tcPr>
          <w:p w:rsidR="00342C91" w:rsidRPr="00A462F7" w:rsidRDefault="00342C91" w:rsidP="00A51F07">
            <w:pPr>
              <w:rPr>
                <w:rFonts w:ascii="0.000000000000000000000000" w:hAnsi="0.000000000000000000000000"/>
                <w:sz w:val="22"/>
                <w:szCs w:val="22"/>
              </w:rPr>
            </w:pPr>
          </w:p>
        </w:tc>
        <w:tc>
          <w:tcPr>
            <w:tcW w:w="1620" w:type="dxa"/>
            <w:vMerge/>
          </w:tcPr>
          <w:p w:rsidR="00342C91" w:rsidRPr="00A462F7" w:rsidRDefault="00342C91" w:rsidP="00A462F7">
            <w:pPr>
              <w:jc w:val="center"/>
              <w:rPr>
                <w:rFonts w:ascii="0.000000000000000000000000" w:hAnsi="0.000000000000000000000000"/>
                <w:sz w:val="22"/>
                <w:szCs w:val="22"/>
              </w:rPr>
            </w:pPr>
          </w:p>
        </w:tc>
        <w:tc>
          <w:tcPr>
            <w:tcW w:w="1620" w:type="dxa"/>
            <w:vMerge/>
          </w:tcPr>
          <w:p w:rsidR="00342C91" w:rsidRDefault="00342C91" w:rsidP="00B40A3B">
            <w:pPr>
              <w:jc w:val="center"/>
              <w:rPr>
                <w:sz w:val="22"/>
                <w:szCs w:val="22"/>
              </w:rPr>
            </w:pPr>
          </w:p>
        </w:tc>
        <w:tc>
          <w:tcPr>
            <w:tcW w:w="1440" w:type="dxa"/>
          </w:tcPr>
          <w:p w:rsidR="00342C91" w:rsidRDefault="00342C91" w:rsidP="00346D96">
            <w:pPr>
              <w:jc w:val="center"/>
              <w:rPr>
                <w:rFonts w:ascii="0.000000000000000000000000" w:hAnsi="0.000000000000000000000000"/>
                <w:sz w:val="20"/>
                <w:szCs w:val="20"/>
              </w:rPr>
            </w:pPr>
            <w:r>
              <w:rPr>
                <w:rFonts w:ascii="0.000000000000000000000000" w:hAnsi="0.000000000000000000000000"/>
                <w:sz w:val="20"/>
                <w:szCs w:val="20"/>
              </w:rPr>
              <w:t xml:space="preserve">GEF Regional Coordinator: </w:t>
            </w:r>
            <w:proofErr w:type="spellStart"/>
            <w:r>
              <w:rPr>
                <w:rFonts w:ascii="0.000000000000000000000000" w:hAnsi="0.000000000000000000000000"/>
                <w:sz w:val="20"/>
                <w:szCs w:val="20"/>
              </w:rPr>
              <w:t>Kanta</w:t>
            </w:r>
            <w:proofErr w:type="spellEnd"/>
            <w:r>
              <w:rPr>
                <w:rFonts w:ascii="0.000000000000000000000000" w:hAnsi="0.000000000000000000000000"/>
                <w:sz w:val="20"/>
                <w:szCs w:val="20"/>
              </w:rPr>
              <w:t xml:space="preserve"> </w:t>
            </w:r>
            <w:proofErr w:type="spellStart"/>
            <w:r>
              <w:rPr>
                <w:rFonts w:ascii="0.000000000000000000000000" w:hAnsi="0.000000000000000000000000"/>
                <w:sz w:val="20"/>
                <w:szCs w:val="20"/>
              </w:rPr>
              <w:t>Kumari</w:t>
            </w:r>
            <w:proofErr w:type="spellEnd"/>
            <w:r>
              <w:rPr>
                <w:rFonts w:ascii="0.000000000000000000000000" w:hAnsi="0.000000000000000000000000"/>
                <w:sz w:val="20"/>
                <w:szCs w:val="20"/>
              </w:rPr>
              <w:t xml:space="preserve"> </w:t>
            </w:r>
            <w:proofErr w:type="spellStart"/>
            <w:r>
              <w:rPr>
                <w:rFonts w:ascii="0.000000000000000000000000" w:hAnsi="0.000000000000000000000000"/>
                <w:sz w:val="20"/>
                <w:szCs w:val="20"/>
              </w:rPr>
              <w:t>Rigaud</w:t>
            </w:r>
            <w:proofErr w:type="spellEnd"/>
          </w:p>
        </w:tc>
        <w:tc>
          <w:tcPr>
            <w:tcW w:w="1170" w:type="dxa"/>
          </w:tcPr>
          <w:p w:rsidR="00342C91" w:rsidRPr="00A462F7" w:rsidRDefault="00342C91" w:rsidP="00A74EE1">
            <w:pPr>
              <w:jc w:val="center"/>
              <w:rPr>
                <w:sz w:val="22"/>
                <w:szCs w:val="22"/>
              </w:rPr>
            </w:pPr>
            <w:r>
              <w:rPr>
                <w:sz w:val="22"/>
                <w:szCs w:val="22"/>
              </w:rPr>
              <w:t>+1 202 473 4269</w:t>
            </w:r>
          </w:p>
        </w:tc>
        <w:tc>
          <w:tcPr>
            <w:tcW w:w="1530" w:type="dxa"/>
          </w:tcPr>
          <w:p w:rsidR="00342C91" w:rsidRDefault="00342C91" w:rsidP="00A462F7">
            <w:pPr>
              <w:jc w:val="center"/>
              <w:rPr>
                <w:sz w:val="22"/>
                <w:szCs w:val="22"/>
              </w:rPr>
            </w:pPr>
            <w:proofErr w:type="spellStart"/>
            <w:r>
              <w:rPr>
                <w:rFonts w:ascii="0.000000000000000000000000" w:hAnsi="0.000000000000000000000000"/>
                <w:sz w:val="22"/>
                <w:szCs w:val="22"/>
              </w:rPr>
              <w:t>kkumari</w:t>
            </w:r>
            <w:proofErr w:type="spellEnd"/>
            <w:r>
              <w:rPr>
                <w:rFonts w:ascii="0.000000000000000000000000" w:hAnsi="0.000000000000000000000000"/>
                <w:sz w:val="22"/>
                <w:szCs w:val="22"/>
              </w:rPr>
              <w:t>@ worldbank.org</w:t>
            </w:r>
          </w:p>
        </w:tc>
      </w:tr>
    </w:tbl>
    <w:p w:rsidR="00B40A3B" w:rsidRDefault="00B40A3B" w:rsidP="004227F0">
      <w:pPr>
        <w:ind w:right="480"/>
        <w:jc w:val="right"/>
        <w:rPr>
          <w:rFonts w:ascii="0.000000000000000000000000" w:hAnsi="0.000000000000000000000000"/>
          <w:b/>
          <w:u w:val="single"/>
        </w:rPr>
      </w:pPr>
    </w:p>
    <w:p w:rsidR="00A666FF" w:rsidRDefault="00A666FF">
      <w:pPr>
        <w:rPr>
          <w:rFonts w:ascii="0.000000000000000000000000" w:hAnsi="0.000000000000000000000000"/>
          <w:b/>
          <w:u w:val="single"/>
        </w:rPr>
      </w:pPr>
      <w:r>
        <w:rPr>
          <w:rFonts w:ascii="0.000000000000000000000000" w:hAnsi="0.000000000000000000000000"/>
          <w:b/>
          <w:u w:val="single"/>
        </w:rPr>
        <w:br w:type="page"/>
      </w:r>
    </w:p>
    <w:p w:rsidR="00D47214" w:rsidRDefault="00D47214" w:rsidP="004227F0">
      <w:pPr>
        <w:ind w:right="480"/>
        <w:jc w:val="right"/>
        <w:rPr>
          <w:b/>
          <w:u w:val="single"/>
        </w:rPr>
      </w:pPr>
      <w:r w:rsidRPr="008B3168">
        <w:rPr>
          <w:rFonts w:ascii="0.000000000000000000000000" w:hAnsi="0.000000000000000000000000"/>
          <w:b/>
          <w:u w:val="single"/>
        </w:rPr>
        <w:lastRenderedPageBreak/>
        <w:t xml:space="preserve">Annex </w:t>
      </w:r>
      <w:r>
        <w:rPr>
          <w:b/>
          <w:u w:val="single"/>
        </w:rPr>
        <w:t>A</w:t>
      </w:r>
    </w:p>
    <w:p w:rsidR="007A1288" w:rsidRDefault="007A1288" w:rsidP="00D47214">
      <w:pPr>
        <w:jc w:val="center"/>
        <w:rPr>
          <w:b/>
          <w:sz w:val="22"/>
          <w:szCs w:val="22"/>
          <w:u w:val="single"/>
        </w:rPr>
      </w:pPr>
    </w:p>
    <w:p w:rsidR="00D47214" w:rsidRDefault="00D47214" w:rsidP="00D47214">
      <w:pPr>
        <w:jc w:val="center"/>
        <w:rPr>
          <w:b/>
          <w:sz w:val="22"/>
          <w:szCs w:val="22"/>
          <w:u w:val="single"/>
        </w:rPr>
      </w:pPr>
      <w:r w:rsidRPr="00623FE2">
        <w:rPr>
          <w:b/>
          <w:sz w:val="22"/>
          <w:szCs w:val="22"/>
          <w:u w:val="single"/>
        </w:rPr>
        <w:t>Consultants Financed by the Project Preparation Grant (PPG)</w:t>
      </w:r>
    </w:p>
    <w:p w:rsidR="00D47214" w:rsidRDefault="00D47214" w:rsidP="00D47214">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83"/>
        <w:gridCol w:w="1217"/>
        <w:gridCol w:w="1530"/>
        <w:gridCol w:w="3055"/>
      </w:tblGrid>
      <w:tr w:rsidR="00847836" w:rsidRPr="00A462F7" w:rsidTr="005D5ED3">
        <w:trPr>
          <w:tblHeader/>
        </w:trPr>
        <w:tc>
          <w:tcPr>
            <w:tcW w:w="3283" w:type="dxa"/>
          </w:tcPr>
          <w:p w:rsidR="00847836" w:rsidRPr="00A462F7" w:rsidRDefault="00847836" w:rsidP="00A462F7">
            <w:pPr>
              <w:jc w:val="center"/>
              <w:rPr>
                <w:b/>
                <w:sz w:val="22"/>
                <w:szCs w:val="22"/>
              </w:rPr>
            </w:pPr>
          </w:p>
          <w:p w:rsidR="00847836" w:rsidRPr="00A462F7" w:rsidRDefault="00847836" w:rsidP="00A462F7">
            <w:pPr>
              <w:jc w:val="center"/>
              <w:rPr>
                <w:b/>
                <w:sz w:val="22"/>
                <w:szCs w:val="22"/>
              </w:rPr>
            </w:pPr>
            <w:r w:rsidRPr="00A462F7">
              <w:rPr>
                <w:b/>
                <w:sz w:val="22"/>
                <w:szCs w:val="22"/>
              </w:rPr>
              <w:t xml:space="preserve">Position </w:t>
            </w:r>
            <w:r w:rsidR="008F4184" w:rsidRPr="00A462F7">
              <w:rPr>
                <w:b/>
                <w:sz w:val="22"/>
                <w:szCs w:val="22"/>
              </w:rPr>
              <w:t xml:space="preserve">/ </w:t>
            </w:r>
            <w:r w:rsidRPr="00A462F7">
              <w:rPr>
                <w:b/>
                <w:sz w:val="22"/>
                <w:szCs w:val="22"/>
              </w:rPr>
              <w:t>Titles</w:t>
            </w:r>
          </w:p>
        </w:tc>
        <w:tc>
          <w:tcPr>
            <w:tcW w:w="1217" w:type="dxa"/>
          </w:tcPr>
          <w:p w:rsidR="00847836" w:rsidRPr="00A462F7" w:rsidRDefault="00847836" w:rsidP="00A462F7">
            <w:pPr>
              <w:jc w:val="center"/>
              <w:rPr>
                <w:b/>
                <w:sz w:val="22"/>
                <w:szCs w:val="22"/>
              </w:rPr>
            </w:pPr>
            <w:r w:rsidRPr="00A462F7">
              <w:rPr>
                <w:b/>
                <w:sz w:val="22"/>
                <w:szCs w:val="22"/>
              </w:rPr>
              <w:t>$/</w:t>
            </w:r>
          </w:p>
          <w:p w:rsidR="00847836" w:rsidRPr="00A462F7" w:rsidRDefault="00D528A4" w:rsidP="00A462F7">
            <w:pPr>
              <w:jc w:val="center"/>
              <w:rPr>
                <w:b/>
                <w:sz w:val="22"/>
                <w:szCs w:val="22"/>
              </w:rPr>
            </w:pPr>
            <w:r w:rsidRPr="00A462F7">
              <w:rPr>
                <w:b/>
                <w:sz w:val="22"/>
                <w:szCs w:val="22"/>
              </w:rPr>
              <w:t>Person W</w:t>
            </w:r>
            <w:r w:rsidR="00847836" w:rsidRPr="00A462F7">
              <w:rPr>
                <w:b/>
                <w:sz w:val="22"/>
                <w:szCs w:val="22"/>
              </w:rPr>
              <w:t>eek</w:t>
            </w:r>
            <w:r w:rsidR="00A166F5" w:rsidRPr="00A462F7">
              <w:rPr>
                <w:b/>
                <w:sz w:val="22"/>
                <w:szCs w:val="22"/>
                <w:vertAlign w:val="superscript"/>
              </w:rPr>
              <w:t>1</w:t>
            </w:r>
            <w:r w:rsidR="00A166F5" w:rsidRPr="00A462F7">
              <w:rPr>
                <w:b/>
                <w:sz w:val="22"/>
                <w:szCs w:val="22"/>
              </w:rPr>
              <w:t xml:space="preserve"> </w:t>
            </w:r>
          </w:p>
        </w:tc>
        <w:tc>
          <w:tcPr>
            <w:tcW w:w="1530" w:type="dxa"/>
          </w:tcPr>
          <w:p w:rsidR="004164BA" w:rsidRPr="00A462F7" w:rsidRDefault="004164BA" w:rsidP="00A462F7">
            <w:pPr>
              <w:jc w:val="center"/>
              <w:rPr>
                <w:b/>
                <w:sz w:val="22"/>
                <w:szCs w:val="22"/>
              </w:rPr>
            </w:pPr>
          </w:p>
          <w:p w:rsidR="00847836" w:rsidRPr="00A462F7" w:rsidRDefault="00D528A4" w:rsidP="00A462F7">
            <w:pPr>
              <w:jc w:val="center"/>
              <w:rPr>
                <w:b/>
                <w:sz w:val="22"/>
                <w:szCs w:val="22"/>
              </w:rPr>
            </w:pPr>
            <w:r w:rsidRPr="00A462F7">
              <w:rPr>
                <w:b/>
                <w:sz w:val="22"/>
                <w:szCs w:val="22"/>
              </w:rPr>
              <w:t>Estimated PWs</w:t>
            </w:r>
            <w:r w:rsidR="00A166F5" w:rsidRPr="00A462F7">
              <w:rPr>
                <w:b/>
                <w:sz w:val="22"/>
                <w:szCs w:val="22"/>
                <w:vertAlign w:val="superscript"/>
              </w:rPr>
              <w:t>2</w:t>
            </w:r>
          </w:p>
        </w:tc>
        <w:tc>
          <w:tcPr>
            <w:tcW w:w="3055" w:type="dxa"/>
          </w:tcPr>
          <w:p w:rsidR="00847836" w:rsidRPr="00A462F7" w:rsidRDefault="00847836" w:rsidP="00A462F7">
            <w:pPr>
              <w:jc w:val="center"/>
              <w:rPr>
                <w:b/>
                <w:sz w:val="22"/>
                <w:szCs w:val="22"/>
              </w:rPr>
            </w:pPr>
          </w:p>
          <w:p w:rsidR="00847836" w:rsidRPr="00A462F7" w:rsidRDefault="00847836" w:rsidP="00A462F7">
            <w:pPr>
              <w:jc w:val="center"/>
              <w:rPr>
                <w:b/>
                <w:sz w:val="22"/>
                <w:szCs w:val="22"/>
              </w:rPr>
            </w:pPr>
            <w:r w:rsidRPr="00A462F7">
              <w:rPr>
                <w:b/>
                <w:sz w:val="22"/>
                <w:szCs w:val="22"/>
              </w:rPr>
              <w:t>Tasks to be performed</w:t>
            </w:r>
          </w:p>
        </w:tc>
      </w:tr>
      <w:tr w:rsidR="00847836" w:rsidRPr="00A462F7" w:rsidTr="005D5ED3">
        <w:tc>
          <w:tcPr>
            <w:tcW w:w="3283" w:type="dxa"/>
          </w:tcPr>
          <w:p w:rsidR="00847836" w:rsidRPr="00A462F7" w:rsidRDefault="00847836" w:rsidP="00A2073B">
            <w:pPr>
              <w:rPr>
                <w:b/>
                <w:sz w:val="22"/>
                <w:szCs w:val="22"/>
              </w:rPr>
            </w:pPr>
            <w:r w:rsidRPr="00A462F7">
              <w:rPr>
                <w:b/>
                <w:sz w:val="22"/>
                <w:szCs w:val="22"/>
              </w:rPr>
              <w:t>Local</w:t>
            </w:r>
          </w:p>
        </w:tc>
        <w:tc>
          <w:tcPr>
            <w:tcW w:w="1217" w:type="dxa"/>
          </w:tcPr>
          <w:p w:rsidR="00847836" w:rsidRPr="006C7464" w:rsidRDefault="00A4561E" w:rsidP="00A462F7">
            <w:pPr>
              <w:jc w:val="center"/>
              <w:rPr>
                <w:b/>
                <w:sz w:val="22"/>
                <w:szCs w:val="22"/>
              </w:rPr>
            </w:pPr>
            <w:r w:rsidRPr="006C7464">
              <w:rPr>
                <w:b/>
                <w:sz w:val="22"/>
                <w:szCs w:val="22"/>
              </w:rPr>
              <w:t>2</w:t>
            </w:r>
            <w:r w:rsidR="005D08E8" w:rsidRPr="006C7464">
              <w:rPr>
                <w:b/>
                <w:sz w:val="22"/>
                <w:szCs w:val="22"/>
              </w:rPr>
              <w:t>,0</w:t>
            </w:r>
            <w:r w:rsidR="00DC7E33" w:rsidRPr="006C7464">
              <w:rPr>
                <w:b/>
                <w:sz w:val="22"/>
                <w:szCs w:val="22"/>
              </w:rPr>
              <w:t>00</w:t>
            </w:r>
          </w:p>
        </w:tc>
        <w:tc>
          <w:tcPr>
            <w:tcW w:w="1530" w:type="dxa"/>
          </w:tcPr>
          <w:p w:rsidR="00847836" w:rsidRPr="006C7464" w:rsidRDefault="002C2B96" w:rsidP="0034373B">
            <w:pPr>
              <w:jc w:val="center"/>
              <w:rPr>
                <w:b/>
                <w:sz w:val="22"/>
                <w:szCs w:val="22"/>
              </w:rPr>
            </w:pPr>
            <w:r>
              <w:rPr>
                <w:b/>
                <w:sz w:val="22"/>
                <w:szCs w:val="22"/>
              </w:rPr>
              <w:t>50</w:t>
            </w:r>
          </w:p>
        </w:tc>
        <w:tc>
          <w:tcPr>
            <w:tcW w:w="3055" w:type="dxa"/>
          </w:tcPr>
          <w:p w:rsidR="00C46A77" w:rsidRPr="007A4D7A" w:rsidRDefault="00BA5C99">
            <w:pPr>
              <w:jc w:val="center"/>
              <w:rPr>
                <w:b/>
                <w:sz w:val="22"/>
                <w:szCs w:val="22"/>
              </w:rPr>
            </w:pPr>
            <w:r w:rsidRPr="007A4D7A">
              <w:rPr>
                <w:b/>
                <w:sz w:val="22"/>
                <w:szCs w:val="22"/>
              </w:rPr>
              <w:t xml:space="preserve">$ </w:t>
            </w:r>
            <w:r w:rsidR="002C2B96" w:rsidRPr="007A4D7A">
              <w:rPr>
                <w:b/>
                <w:sz w:val="22"/>
                <w:szCs w:val="22"/>
              </w:rPr>
              <w:t>100</w:t>
            </w:r>
            <w:r w:rsidRPr="007A4D7A">
              <w:rPr>
                <w:b/>
                <w:sz w:val="22"/>
                <w:szCs w:val="22"/>
              </w:rPr>
              <w:t>,000</w:t>
            </w:r>
          </w:p>
        </w:tc>
      </w:tr>
      <w:tr w:rsidR="00D753D0" w:rsidRPr="00A462F7" w:rsidTr="005D5ED3">
        <w:tc>
          <w:tcPr>
            <w:tcW w:w="3283" w:type="dxa"/>
          </w:tcPr>
          <w:p w:rsidR="00DC7E33" w:rsidRPr="00A462F7" w:rsidRDefault="00DC7E33" w:rsidP="00FE6FAA">
            <w:pPr>
              <w:rPr>
                <w:sz w:val="22"/>
                <w:szCs w:val="22"/>
              </w:rPr>
            </w:pPr>
            <w:r w:rsidRPr="00A462F7">
              <w:rPr>
                <w:sz w:val="22"/>
                <w:szCs w:val="22"/>
              </w:rPr>
              <w:t>Country Specialists/Coordinators</w:t>
            </w:r>
            <w:r w:rsidR="00CC3E70">
              <w:rPr>
                <w:sz w:val="22"/>
                <w:szCs w:val="22"/>
              </w:rPr>
              <w:t xml:space="preserve"> </w:t>
            </w:r>
          </w:p>
        </w:tc>
        <w:tc>
          <w:tcPr>
            <w:tcW w:w="1217" w:type="dxa"/>
          </w:tcPr>
          <w:p w:rsidR="00D753D0" w:rsidRPr="006C7464" w:rsidRDefault="00FE6FAA" w:rsidP="00A462F7">
            <w:pPr>
              <w:jc w:val="center"/>
              <w:rPr>
                <w:b/>
                <w:sz w:val="22"/>
                <w:szCs w:val="22"/>
              </w:rPr>
            </w:pPr>
            <w:r w:rsidRPr="006C7464">
              <w:rPr>
                <w:b/>
                <w:sz w:val="22"/>
                <w:szCs w:val="22"/>
              </w:rPr>
              <w:t>2,000</w:t>
            </w:r>
          </w:p>
        </w:tc>
        <w:tc>
          <w:tcPr>
            <w:tcW w:w="1530" w:type="dxa"/>
            <w:shd w:val="clear" w:color="auto" w:fill="auto"/>
          </w:tcPr>
          <w:p w:rsidR="00D753D0" w:rsidRPr="00A462F7" w:rsidRDefault="00CC3E70" w:rsidP="00BA5C99">
            <w:pPr>
              <w:jc w:val="center"/>
              <w:rPr>
                <w:sz w:val="22"/>
                <w:szCs w:val="22"/>
              </w:rPr>
            </w:pPr>
            <w:r>
              <w:rPr>
                <w:sz w:val="22"/>
                <w:szCs w:val="22"/>
              </w:rPr>
              <w:t xml:space="preserve">Country </w:t>
            </w:r>
            <w:r w:rsidR="00BA5C99">
              <w:rPr>
                <w:sz w:val="22"/>
                <w:szCs w:val="22"/>
              </w:rPr>
              <w:t>leaders x 6 weeks</w:t>
            </w:r>
            <w:r>
              <w:rPr>
                <w:sz w:val="22"/>
                <w:szCs w:val="22"/>
              </w:rPr>
              <w:t xml:space="preserve"> x </w:t>
            </w:r>
            <w:r w:rsidR="006C7464">
              <w:rPr>
                <w:sz w:val="22"/>
                <w:szCs w:val="22"/>
              </w:rPr>
              <w:t>4</w:t>
            </w:r>
            <w:r>
              <w:rPr>
                <w:sz w:val="22"/>
                <w:szCs w:val="22"/>
              </w:rPr>
              <w:t xml:space="preserve"> countries = </w:t>
            </w:r>
            <w:r w:rsidR="00BA5C99">
              <w:rPr>
                <w:b/>
                <w:sz w:val="22"/>
                <w:szCs w:val="22"/>
              </w:rPr>
              <w:t>24</w:t>
            </w:r>
          </w:p>
        </w:tc>
        <w:tc>
          <w:tcPr>
            <w:tcW w:w="3055" w:type="dxa"/>
            <w:shd w:val="clear" w:color="auto" w:fill="auto"/>
          </w:tcPr>
          <w:p w:rsidR="00D753D0" w:rsidRPr="00A462F7" w:rsidRDefault="00986C74">
            <w:pPr>
              <w:rPr>
                <w:sz w:val="22"/>
                <w:szCs w:val="22"/>
              </w:rPr>
            </w:pPr>
            <w:r w:rsidRPr="00A462F7">
              <w:rPr>
                <w:sz w:val="22"/>
                <w:szCs w:val="22"/>
              </w:rPr>
              <w:t>Contribution to governance strategy, institutional assessments, consultation and program integration</w:t>
            </w:r>
          </w:p>
        </w:tc>
      </w:tr>
      <w:tr w:rsidR="005D08E8" w:rsidRPr="00A462F7" w:rsidTr="005D5ED3">
        <w:tc>
          <w:tcPr>
            <w:tcW w:w="3283" w:type="dxa"/>
          </w:tcPr>
          <w:p w:rsidR="005D08E8" w:rsidRPr="00A462F7" w:rsidRDefault="005D08E8" w:rsidP="00303F81">
            <w:pPr>
              <w:rPr>
                <w:sz w:val="22"/>
                <w:szCs w:val="22"/>
              </w:rPr>
            </w:pPr>
            <w:r w:rsidRPr="00A462F7">
              <w:rPr>
                <w:sz w:val="22"/>
                <w:szCs w:val="22"/>
              </w:rPr>
              <w:t>Environmental and S</w:t>
            </w:r>
            <w:r w:rsidR="00303F81">
              <w:rPr>
                <w:sz w:val="22"/>
                <w:szCs w:val="22"/>
              </w:rPr>
              <w:t>ector</w:t>
            </w:r>
            <w:r w:rsidRPr="00A462F7">
              <w:rPr>
                <w:sz w:val="22"/>
                <w:szCs w:val="22"/>
              </w:rPr>
              <w:t xml:space="preserve"> Specialists</w:t>
            </w:r>
          </w:p>
        </w:tc>
        <w:tc>
          <w:tcPr>
            <w:tcW w:w="1217" w:type="dxa"/>
          </w:tcPr>
          <w:p w:rsidR="005D08E8" w:rsidRPr="006C7464" w:rsidRDefault="00FE6FAA" w:rsidP="0083750E">
            <w:pPr>
              <w:jc w:val="center"/>
              <w:rPr>
                <w:b/>
                <w:sz w:val="22"/>
                <w:szCs w:val="22"/>
              </w:rPr>
            </w:pPr>
            <w:r w:rsidRPr="006C7464">
              <w:rPr>
                <w:b/>
                <w:sz w:val="22"/>
                <w:szCs w:val="22"/>
              </w:rPr>
              <w:t>2,000</w:t>
            </w:r>
          </w:p>
        </w:tc>
        <w:tc>
          <w:tcPr>
            <w:tcW w:w="1530" w:type="dxa"/>
            <w:shd w:val="clear" w:color="auto" w:fill="auto"/>
          </w:tcPr>
          <w:p w:rsidR="00C46A77" w:rsidRDefault="002C2B96">
            <w:pPr>
              <w:ind w:left="-108" w:right="-108"/>
              <w:jc w:val="center"/>
              <w:rPr>
                <w:sz w:val="22"/>
                <w:szCs w:val="22"/>
              </w:rPr>
            </w:pPr>
            <w:r>
              <w:rPr>
                <w:sz w:val="22"/>
                <w:szCs w:val="22"/>
              </w:rPr>
              <w:t xml:space="preserve">13 </w:t>
            </w:r>
            <w:r w:rsidR="00CC3E70">
              <w:rPr>
                <w:sz w:val="22"/>
                <w:szCs w:val="22"/>
              </w:rPr>
              <w:t xml:space="preserve">sector specialists x </w:t>
            </w:r>
            <w:r>
              <w:rPr>
                <w:sz w:val="22"/>
                <w:szCs w:val="22"/>
              </w:rPr>
              <w:t xml:space="preserve">2 </w:t>
            </w:r>
            <w:r w:rsidR="004D47E5">
              <w:rPr>
                <w:sz w:val="22"/>
                <w:szCs w:val="22"/>
              </w:rPr>
              <w:t>week</w:t>
            </w:r>
            <w:r w:rsidR="00CC3E70">
              <w:rPr>
                <w:sz w:val="22"/>
                <w:szCs w:val="22"/>
              </w:rPr>
              <w:t xml:space="preserve"> each = </w:t>
            </w:r>
            <w:r>
              <w:rPr>
                <w:b/>
                <w:sz w:val="22"/>
                <w:szCs w:val="22"/>
              </w:rPr>
              <w:t>26</w:t>
            </w:r>
          </w:p>
        </w:tc>
        <w:tc>
          <w:tcPr>
            <w:tcW w:w="3055" w:type="dxa"/>
            <w:shd w:val="clear" w:color="auto" w:fill="auto"/>
          </w:tcPr>
          <w:p w:rsidR="005D08E8" w:rsidRPr="00A462F7" w:rsidRDefault="00FE6FAA" w:rsidP="00FE6FAA">
            <w:pPr>
              <w:rPr>
                <w:sz w:val="22"/>
                <w:szCs w:val="22"/>
              </w:rPr>
            </w:pPr>
            <w:r>
              <w:rPr>
                <w:sz w:val="22"/>
                <w:szCs w:val="22"/>
              </w:rPr>
              <w:t>Sector assessments, workshop participation,</w:t>
            </w:r>
            <w:r w:rsidR="005D08E8" w:rsidRPr="00A462F7">
              <w:rPr>
                <w:sz w:val="22"/>
                <w:szCs w:val="22"/>
              </w:rPr>
              <w:t xml:space="preserve"> development of action plan </w:t>
            </w:r>
            <w:r>
              <w:rPr>
                <w:sz w:val="22"/>
                <w:szCs w:val="22"/>
              </w:rPr>
              <w:t>for</w:t>
            </w:r>
            <w:r w:rsidR="005D08E8" w:rsidRPr="00A462F7">
              <w:rPr>
                <w:sz w:val="22"/>
                <w:szCs w:val="22"/>
              </w:rPr>
              <w:t xml:space="preserve"> capacity </w:t>
            </w:r>
            <w:r>
              <w:rPr>
                <w:sz w:val="22"/>
                <w:szCs w:val="22"/>
              </w:rPr>
              <w:t>bld.</w:t>
            </w:r>
          </w:p>
        </w:tc>
      </w:tr>
      <w:tr w:rsidR="005D08E8" w:rsidRPr="00A462F7" w:rsidTr="005D5ED3">
        <w:tc>
          <w:tcPr>
            <w:tcW w:w="3283" w:type="dxa"/>
          </w:tcPr>
          <w:p w:rsidR="005D08E8" w:rsidRPr="00A462F7" w:rsidRDefault="005D08E8" w:rsidP="005E5C18">
            <w:pPr>
              <w:rPr>
                <w:sz w:val="22"/>
                <w:szCs w:val="22"/>
              </w:rPr>
            </w:pPr>
          </w:p>
        </w:tc>
        <w:tc>
          <w:tcPr>
            <w:tcW w:w="1217" w:type="dxa"/>
          </w:tcPr>
          <w:p w:rsidR="005D08E8" w:rsidRPr="00A462F7" w:rsidRDefault="005D08E8" w:rsidP="00A462F7">
            <w:pPr>
              <w:jc w:val="center"/>
              <w:rPr>
                <w:sz w:val="22"/>
                <w:szCs w:val="22"/>
              </w:rPr>
            </w:pPr>
          </w:p>
        </w:tc>
        <w:tc>
          <w:tcPr>
            <w:tcW w:w="1530" w:type="dxa"/>
            <w:shd w:val="clear" w:color="auto" w:fill="auto"/>
          </w:tcPr>
          <w:p w:rsidR="005D08E8" w:rsidRPr="00A462F7" w:rsidRDefault="005D08E8" w:rsidP="00A462F7">
            <w:pPr>
              <w:jc w:val="center"/>
              <w:rPr>
                <w:sz w:val="22"/>
                <w:szCs w:val="22"/>
              </w:rPr>
            </w:pPr>
          </w:p>
        </w:tc>
        <w:tc>
          <w:tcPr>
            <w:tcW w:w="3055" w:type="dxa"/>
            <w:shd w:val="clear" w:color="auto" w:fill="auto"/>
          </w:tcPr>
          <w:p w:rsidR="005D08E8" w:rsidRPr="00A462F7" w:rsidRDefault="005D08E8" w:rsidP="005E5C18">
            <w:pPr>
              <w:rPr>
                <w:sz w:val="22"/>
                <w:szCs w:val="22"/>
              </w:rPr>
            </w:pPr>
          </w:p>
        </w:tc>
      </w:tr>
      <w:tr w:rsidR="005D08E8" w:rsidRPr="00A462F7" w:rsidTr="005D5ED3">
        <w:tc>
          <w:tcPr>
            <w:tcW w:w="3283" w:type="dxa"/>
          </w:tcPr>
          <w:p w:rsidR="005D08E8" w:rsidRPr="00A462F7" w:rsidRDefault="005D08E8" w:rsidP="00A2073B">
            <w:pPr>
              <w:rPr>
                <w:b/>
                <w:sz w:val="22"/>
                <w:szCs w:val="22"/>
              </w:rPr>
            </w:pPr>
            <w:r w:rsidRPr="00A462F7">
              <w:rPr>
                <w:b/>
                <w:sz w:val="22"/>
                <w:szCs w:val="22"/>
              </w:rPr>
              <w:t>International</w:t>
            </w:r>
          </w:p>
        </w:tc>
        <w:tc>
          <w:tcPr>
            <w:tcW w:w="1217" w:type="dxa"/>
          </w:tcPr>
          <w:p w:rsidR="005D08E8" w:rsidRPr="006C7464" w:rsidRDefault="002C2B96" w:rsidP="00B00204">
            <w:pPr>
              <w:jc w:val="center"/>
              <w:rPr>
                <w:b/>
                <w:sz w:val="22"/>
                <w:szCs w:val="22"/>
              </w:rPr>
            </w:pPr>
            <w:r>
              <w:rPr>
                <w:b/>
                <w:sz w:val="22"/>
                <w:szCs w:val="22"/>
              </w:rPr>
              <w:t>2,500</w:t>
            </w:r>
          </w:p>
        </w:tc>
        <w:tc>
          <w:tcPr>
            <w:tcW w:w="1530" w:type="dxa"/>
            <w:shd w:val="clear" w:color="auto" w:fill="auto"/>
          </w:tcPr>
          <w:p w:rsidR="005D08E8" w:rsidRPr="006C7464" w:rsidRDefault="002C2B96" w:rsidP="00B231AD">
            <w:pPr>
              <w:jc w:val="center"/>
              <w:rPr>
                <w:b/>
                <w:sz w:val="22"/>
                <w:szCs w:val="22"/>
              </w:rPr>
            </w:pPr>
            <w:r>
              <w:rPr>
                <w:b/>
                <w:sz w:val="22"/>
                <w:szCs w:val="22"/>
              </w:rPr>
              <w:t>52</w:t>
            </w:r>
          </w:p>
        </w:tc>
        <w:tc>
          <w:tcPr>
            <w:tcW w:w="3055" w:type="dxa"/>
            <w:shd w:val="clear" w:color="auto" w:fill="auto"/>
          </w:tcPr>
          <w:p w:rsidR="00C46A77" w:rsidRPr="007A4D7A" w:rsidRDefault="00953D3E">
            <w:pPr>
              <w:jc w:val="center"/>
              <w:rPr>
                <w:b/>
                <w:sz w:val="22"/>
                <w:szCs w:val="22"/>
              </w:rPr>
            </w:pPr>
            <w:r w:rsidRPr="007A4D7A">
              <w:rPr>
                <w:b/>
                <w:sz w:val="22"/>
                <w:szCs w:val="22"/>
              </w:rPr>
              <w:t xml:space="preserve">$ </w:t>
            </w:r>
            <w:r w:rsidR="00A666FF" w:rsidRPr="007A4D7A">
              <w:rPr>
                <w:b/>
                <w:sz w:val="22"/>
                <w:szCs w:val="22"/>
              </w:rPr>
              <w:t>1</w:t>
            </w:r>
            <w:r w:rsidR="002C2B96" w:rsidRPr="007A4D7A">
              <w:rPr>
                <w:b/>
                <w:sz w:val="22"/>
                <w:szCs w:val="22"/>
              </w:rPr>
              <w:t>3</w:t>
            </w:r>
            <w:r w:rsidR="00B231AD" w:rsidRPr="007A4D7A">
              <w:rPr>
                <w:b/>
                <w:sz w:val="22"/>
                <w:szCs w:val="22"/>
              </w:rPr>
              <w:t>0</w:t>
            </w:r>
            <w:r w:rsidR="00BA5C99" w:rsidRPr="007A4D7A">
              <w:rPr>
                <w:b/>
                <w:sz w:val="22"/>
                <w:szCs w:val="22"/>
              </w:rPr>
              <w:t>,000</w:t>
            </w:r>
          </w:p>
        </w:tc>
      </w:tr>
      <w:tr w:rsidR="005D08E8" w:rsidRPr="00A462F7" w:rsidTr="005D5ED3">
        <w:tc>
          <w:tcPr>
            <w:tcW w:w="3283" w:type="dxa"/>
          </w:tcPr>
          <w:p w:rsidR="005D08E8" w:rsidRPr="00A462F7" w:rsidRDefault="005D08E8">
            <w:pPr>
              <w:rPr>
                <w:sz w:val="22"/>
                <w:szCs w:val="22"/>
              </w:rPr>
            </w:pPr>
            <w:r w:rsidRPr="00A462F7">
              <w:rPr>
                <w:sz w:val="22"/>
                <w:szCs w:val="22"/>
              </w:rPr>
              <w:t>Governance specialist</w:t>
            </w:r>
          </w:p>
        </w:tc>
        <w:tc>
          <w:tcPr>
            <w:tcW w:w="1217" w:type="dxa"/>
          </w:tcPr>
          <w:p w:rsidR="005D08E8" w:rsidRPr="006C7464" w:rsidRDefault="002C2B96" w:rsidP="00A462F7">
            <w:pPr>
              <w:jc w:val="center"/>
              <w:rPr>
                <w:b/>
                <w:sz w:val="22"/>
                <w:szCs w:val="22"/>
              </w:rPr>
            </w:pPr>
            <w:r>
              <w:rPr>
                <w:b/>
                <w:sz w:val="22"/>
                <w:szCs w:val="22"/>
              </w:rPr>
              <w:t>2,500</w:t>
            </w:r>
          </w:p>
        </w:tc>
        <w:tc>
          <w:tcPr>
            <w:tcW w:w="1530" w:type="dxa"/>
            <w:shd w:val="clear" w:color="auto" w:fill="auto"/>
          </w:tcPr>
          <w:p w:rsidR="005D08E8" w:rsidRPr="006C7464" w:rsidRDefault="00817766" w:rsidP="00A462F7">
            <w:pPr>
              <w:jc w:val="center"/>
              <w:rPr>
                <w:b/>
                <w:sz w:val="22"/>
                <w:szCs w:val="22"/>
              </w:rPr>
            </w:pPr>
            <w:r w:rsidRPr="006C7464">
              <w:rPr>
                <w:b/>
                <w:sz w:val="22"/>
                <w:szCs w:val="22"/>
              </w:rPr>
              <w:t>12</w:t>
            </w:r>
          </w:p>
        </w:tc>
        <w:tc>
          <w:tcPr>
            <w:tcW w:w="3055" w:type="dxa"/>
            <w:shd w:val="clear" w:color="auto" w:fill="auto"/>
          </w:tcPr>
          <w:p w:rsidR="00817766" w:rsidRPr="00A462F7" w:rsidRDefault="00817766" w:rsidP="00817766">
            <w:pPr>
              <w:rPr>
                <w:sz w:val="22"/>
                <w:szCs w:val="22"/>
              </w:rPr>
            </w:pPr>
            <w:r>
              <w:rPr>
                <w:sz w:val="22"/>
                <w:szCs w:val="22"/>
              </w:rPr>
              <w:t>Support</w:t>
            </w:r>
            <w:r w:rsidRPr="00A462F7">
              <w:rPr>
                <w:sz w:val="22"/>
                <w:szCs w:val="22"/>
              </w:rPr>
              <w:t xml:space="preserve"> </w:t>
            </w:r>
            <w:r>
              <w:rPr>
                <w:sz w:val="22"/>
                <w:szCs w:val="22"/>
              </w:rPr>
              <w:t xml:space="preserve">TTL on </w:t>
            </w:r>
            <w:r w:rsidRPr="00A462F7">
              <w:rPr>
                <w:sz w:val="22"/>
                <w:szCs w:val="22"/>
              </w:rPr>
              <w:t xml:space="preserve">dialogue and consultations, preparation </w:t>
            </w:r>
            <w:r>
              <w:rPr>
                <w:sz w:val="22"/>
                <w:szCs w:val="22"/>
              </w:rPr>
              <w:t xml:space="preserve">of </w:t>
            </w:r>
            <w:r w:rsidRPr="00A462F7">
              <w:rPr>
                <w:sz w:val="22"/>
                <w:szCs w:val="22"/>
              </w:rPr>
              <w:t>activities and program development</w:t>
            </w:r>
            <w:r>
              <w:rPr>
                <w:sz w:val="22"/>
                <w:szCs w:val="22"/>
              </w:rPr>
              <w:t>, l</w:t>
            </w:r>
            <w:r w:rsidR="005D08E8" w:rsidRPr="00A462F7">
              <w:rPr>
                <w:sz w:val="22"/>
                <w:szCs w:val="22"/>
              </w:rPr>
              <w:t>ead activities to develop governance framew</w:t>
            </w:r>
            <w:r w:rsidR="004D47E5">
              <w:rPr>
                <w:sz w:val="22"/>
                <w:szCs w:val="22"/>
              </w:rPr>
              <w:t xml:space="preserve">ork for Sustainable MED program, lead and guide </w:t>
            </w:r>
            <w:r w:rsidR="004D47E5" w:rsidRPr="00A462F7">
              <w:rPr>
                <w:sz w:val="22"/>
                <w:szCs w:val="22"/>
              </w:rPr>
              <w:t>institutional assessment</w:t>
            </w:r>
            <w:r w:rsidR="004D47E5">
              <w:rPr>
                <w:sz w:val="22"/>
                <w:szCs w:val="22"/>
              </w:rPr>
              <w:t>s, and develop</w:t>
            </w:r>
            <w:r w:rsidR="004D47E5" w:rsidRPr="00A462F7">
              <w:rPr>
                <w:sz w:val="22"/>
                <w:szCs w:val="22"/>
              </w:rPr>
              <w:t xml:space="preserve"> </w:t>
            </w:r>
            <w:r w:rsidR="004D47E5">
              <w:rPr>
                <w:sz w:val="22"/>
                <w:szCs w:val="22"/>
              </w:rPr>
              <w:t xml:space="preserve">country and regional </w:t>
            </w:r>
            <w:r w:rsidR="004D47E5" w:rsidRPr="00A462F7">
              <w:rPr>
                <w:sz w:val="22"/>
                <w:szCs w:val="22"/>
              </w:rPr>
              <w:t>institutional mechanisms</w:t>
            </w:r>
          </w:p>
        </w:tc>
      </w:tr>
      <w:tr w:rsidR="005D08E8" w:rsidRPr="00A462F7" w:rsidTr="005D5ED3">
        <w:tc>
          <w:tcPr>
            <w:tcW w:w="3283" w:type="dxa"/>
          </w:tcPr>
          <w:p w:rsidR="005D08E8" w:rsidRPr="00A462F7" w:rsidRDefault="005D08E8">
            <w:pPr>
              <w:rPr>
                <w:sz w:val="22"/>
                <w:szCs w:val="22"/>
              </w:rPr>
            </w:pPr>
            <w:r w:rsidRPr="00A462F7">
              <w:rPr>
                <w:sz w:val="22"/>
                <w:szCs w:val="22"/>
              </w:rPr>
              <w:t>Knowledge Management Specialist</w:t>
            </w:r>
          </w:p>
        </w:tc>
        <w:tc>
          <w:tcPr>
            <w:tcW w:w="1217" w:type="dxa"/>
          </w:tcPr>
          <w:p w:rsidR="005D08E8" w:rsidRPr="006C7464" w:rsidRDefault="002C2B96" w:rsidP="00A462F7">
            <w:pPr>
              <w:jc w:val="center"/>
              <w:rPr>
                <w:b/>
                <w:sz w:val="22"/>
                <w:szCs w:val="22"/>
              </w:rPr>
            </w:pPr>
            <w:r>
              <w:rPr>
                <w:b/>
                <w:sz w:val="22"/>
                <w:szCs w:val="22"/>
              </w:rPr>
              <w:t>2,500</w:t>
            </w:r>
          </w:p>
        </w:tc>
        <w:tc>
          <w:tcPr>
            <w:tcW w:w="1530" w:type="dxa"/>
            <w:shd w:val="clear" w:color="auto" w:fill="auto"/>
          </w:tcPr>
          <w:p w:rsidR="005D08E8" w:rsidRPr="006C7464" w:rsidRDefault="00953D3E" w:rsidP="00A462F7">
            <w:pPr>
              <w:jc w:val="center"/>
              <w:rPr>
                <w:b/>
                <w:sz w:val="22"/>
                <w:szCs w:val="22"/>
              </w:rPr>
            </w:pPr>
            <w:r>
              <w:rPr>
                <w:b/>
                <w:sz w:val="22"/>
                <w:szCs w:val="22"/>
              </w:rPr>
              <w:t>8</w:t>
            </w:r>
          </w:p>
        </w:tc>
        <w:tc>
          <w:tcPr>
            <w:tcW w:w="3055" w:type="dxa"/>
            <w:shd w:val="clear" w:color="auto" w:fill="auto"/>
          </w:tcPr>
          <w:p w:rsidR="005D08E8" w:rsidRPr="00A462F7" w:rsidRDefault="005D08E8" w:rsidP="004E33E2">
            <w:pPr>
              <w:rPr>
                <w:sz w:val="22"/>
                <w:szCs w:val="22"/>
              </w:rPr>
            </w:pPr>
            <w:r w:rsidRPr="00A462F7">
              <w:rPr>
                <w:sz w:val="22"/>
                <w:szCs w:val="22"/>
              </w:rPr>
              <w:t>Co-lead development of framework for regional knowledge networks and information sharing, and contribute to background materials underpinning governance and knowledge consultations</w:t>
            </w:r>
          </w:p>
        </w:tc>
      </w:tr>
      <w:tr w:rsidR="005D08E8" w:rsidRPr="00A462F7" w:rsidTr="005D5ED3">
        <w:tc>
          <w:tcPr>
            <w:tcW w:w="3283" w:type="dxa"/>
          </w:tcPr>
          <w:p w:rsidR="005D08E8" w:rsidRPr="00A462F7" w:rsidRDefault="005D08E8" w:rsidP="00DC7E33">
            <w:pPr>
              <w:rPr>
                <w:sz w:val="22"/>
                <w:szCs w:val="22"/>
              </w:rPr>
            </w:pPr>
            <w:r w:rsidRPr="00A462F7">
              <w:rPr>
                <w:sz w:val="22"/>
                <w:szCs w:val="22"/>
              </w:rPr>
              <w:t>Environmental Economist/ Specialist</w:t>
            </w:r>
          </w:p>
        </w:tc>
        <w:tc>
          <w:tcPr>
            <w:tcW w:w="1217" w:type="dxa"/>
          </w:tcPr>
          <w:p w:rsidR="005D08E8" w:rsidRPr="006C7464" w:rsidRDefault="002C2B96" w:rsidP="00A462F7">
            <w:pPr>
              <w:jc w:val="center"/>
              <w:rPr>
                <w:b/>
                <w:sz w:val="22"/>
                <w:szCs w:val="22"/>
              </w:rPr>
            </w:pPr>
            <w:r>
              <w:rPr>
                <w:b/>
                <w:sz w:val="22"/>
                <w:szCs w:val="22"/>
              </w:rPr>
              <w:t>2,500</w:t>
            </w:r>
          </w:p>
        </w:tc>
        <w:tc>
          <w:tcPr>
            <w:tcW w:w="1530" w:type="dxa"/>
            <w:shd w:val="clear" w:color="auto" w:fill="auto"/>
          </w:tcPr>
          <w:p w:rsidR="005E5C18" w:rsidRPr="006C7464" w:rsidRDefault="002C2B96" w:rsidP="00B231AD">
            <w:pPr>
              <w:jc w:val="center"/>
              <w:rPr>
                <w:b/>
                <w:sz w:val="22"/>
                <w:szCs w:val="22"/>
              </w:rPr>
            </w:pPr>
            <w:r>
              <w:rPr>
                <w:b/>
                <w:sz w:val="22"/>
                <w:szCs w:val="22"/>
              </w:rPr>
              <w:t>32</w:t>
            </w:r>
          </w:p>
        </w:tc>
        <w:tc>
          <w:tcPr>
            <w:tcW w:w="3055" w:type="dxa"/>
            <w:shd w:val="clear" w:color="auto" w:fill="auto"/>
          </w:tcPr>
          <w:p w:rsidR="005D08E8" w:rsidRDefault="006C7464" w:rsidP="008872B6">
            <w:pPr>
              <w:rPr>
                <w:sz w:val="22"/>
                <w:szCs w:val="22"/>
              </w:rPr>
            </w:pPr>
            <w:r>
              <w:rPr>
                <w:sz w:val="22"/>
                <w:szCs w:val="22"/>
              </w:rPr>
              <w:t xml:space="preserve">Conduct </w:t>
            </w:r>
            <w:r w:rsidR="005D08E8" w:rsidRPr="00A462F7">
              <w:rPr>
                <w:sz w:val="22"/>
                <w:szCs w:val="22"/>
              </w:rPr>
              <w:t xml:space="preserve">key thematic assessments/studies contributing to </w:t>
            </w:r>
            <w:r w:rsidR="005D08E8">
              <w:rPr>
                <w:sz w:val="22"/>
                <w:szCs w:val="22"/>
              </w:rPr>
              <w:t>policy investment</w:t>
            </w:r>
            <w:r w:rsidR="005D08E8" w:rsidRPr="00A462F7">
              <w:rPr>
                <w:sz w:val="22"/>
                <w:szCs w:val="22"/>
              </w:rPr>
              <w:t xml:space="preserve"> development and identify needs and develop action plan for further assessments; contribute to other strategy and action plan development</w:t>
            </w:r>
          </w:p>
          <w:p w:rsidR="005E5C18" w:rsidRPr="00A462F7" w:rsidRDefault="005E5C18" w:rsidP="008872B6">
            <w:pPr>
              <w:rPr>
                <w:sz w:val="22"/>
                <w:szCs w:val="22"/>
              </w:rPr>
            </w:pPr>
            <w:r>
              <w:rPr>
                <w:sz w:val="22"/>
                <w:szCs w:val="22"/>
              </w:rPr>
              <w:t xml:space="preserve">(ii) </w:t>
            </w:r>
            <w:r w:rsidRPr="005E5C18">
              <w:rPr>
                <w:sz w:val="22"/>
                <w:szCs w:val="22"/>
              </w:rPr>
              <w:t>Contribute to reports with technical and economic analyses of problems and interventions</w:t>
            </w:r>
            <w:r w:rsidR="008E689B">
              <w:rPr>
                <w:sz w:val="22"/>
                <w:szCs w:val="22"/>
              </w:rPr>
              <w:t xml:space="preserve"> (MED report)</w:t>
            </w:r>
          </w:p>
        </w:tc>
      </w:tr>
    </w:tbl>
    <w:p w:rsidR="00016CBA" w:rsidRDefault="00A166F5" w:rsidP="00A500D3">
      <w:pPr>
        <w:ind w:left="420"/>
        <w:rPr>
          <w:sz w:val="20"/>
          <w:szCs w:val="20"/>
        </w:rPr>
      </w:pPr>
      <w:proofErr w:type="gramStart"/>
      <w:r w:rsidRPr="00A166F5">
        <w:rPr>
          <w:rFonts w:ascii="Times New Roman Bold" w:hAnsi="Times New Roman Bold"/>
          <w:b/>
          <w:sz w:val="18"/>
          <w:szCs w:val="18"/>
          <w:vertAlign w:val="superscript"/>
        </w:rPr>
        <w:t>1</w:t>
      </w:r>
      <w:r w:rsidR="00A500D3">
        <w:rPr>
          <w:sz w:val="20"/>
          <w:szCs w:val="20"/>
        </w:rPr>
        <w:t xml:space="preserve">  </w:t>
      </w:r>
      <w:r w:rsidR="009D6CA0">
        <w:rPr>
          <w:sz w:val="16"/>
          <w:szCs w:val="16"/>
        </w:rPr>
        <w:t>Provide</w:t>
      </w:r>
      <w:proofErr w:type="gramEnd"/>
      <w:r w:rsidR="009D6CA0">
        <w:rPr>
          <w:sz w:val="16"/>
          <w:szCs w:val="16"/>
        </w:rPr>
        <w:t xml:space="preserve"> dollar amount per person week.</w:t>
      </w:r>
    </w:p>
    <w:p w:rsidR="00A500D3" w:rsidRPr="004164BA" w:rsidRDefault="00A166F5" w:rsidP="00A500D3">
      <w:pPr>
        <w:ind w:left="420"/>
        <w:rPr>
          <w:sz w:val="20"/>
          <w:szCs w:val="20"/>
        </w:rPr>
      </w:pPr>
      <w:r>
        <w:rPr>
          <w:rFonts w:ascii="Times New Roman Bold" w:hAnsi="Times New Roman Bold"/>
          <w:b/>
          <w:sz w:val="18"/>
          <w:szCs w:val="18"/>
          <w:vertAlign w:val="superscript"/>
        </w:rPr>
        <w:t xml:space="preserve">2 </w:t>
      </w:r>
      <w:r w:rsidR="00A500D3">
        <w:rPr>
          <w:sz w:val="20"/>
          <w:szCs w:val="20"/>
        </w:rPr>
        <w:t xml:space="preserve">  </w:t>
      </w:r>
      <w:r w:rsidR="00A500D3" w:rsidRPr="00A166F5">
        <w:rPr>
          <w:sz w:val="16"/>
          <w:szCs w:val="16"/>
        </w:rPr>
        <w:t xml:space="preserve">Provide </w:t>
      </w:r>
      <w:r w:rsidR="009D6CA0">
        <w:rPr>
          <w:sz w:val="16"/>
          <w:szCs w:val="16"/>
        </w:rPr>
        <w:t xml:space="preserve">person </w:t>
      </w:r>
      <w:proofErr w:type="gramStart"/>
      <w:r w:rsidR="009D6CA0">
        <w:rPr>
          <w:sz w:val="16"/>
          <w:szCs w:val="16"/>
        </w:rPr>
        <w:t xml:space="preserve">weeks </w:t>
      </w:r>
      <w:r w:rsidR="001B7393">
        <w:rPr>
          <w:sz w:val="16"/>
          <w:szCs w:val="16"/>
        </w:rPr>
        <w:t xml:space="preserve"> needed</w:t>
      </w:r>
      <w:proofErr w:type="gramEnd"/>
      <w:r w:rsidR="001B7393">
        <w:rPr>
          <w:sz w:val="16"/>
          <w:szCs w:val="16"/>
        </w:rPr>
        <w:t xml:space="preserve"> to carry out the task and corresponds to the dollar amount per person week in the previous column.</w:t>
      </w:r>
    </w:p>
    <w:sectPr w:rsidR="00A500D3" w:rsidRPr="004164BA" w:rsidSect="005B1652">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5A92" w:rsidRDefault="00D05A92">
      <w:r>
        <w:separator/>
      </w:r>
    </w:p>
  </w:endnote>
  <w:endnote w:type="continuationSeparator" w:id="0">
    <w:p w:rsidR="00D05A92" w:rsidRDefault="00D05A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AFF" w:usb1="C000605B" w:usb2="00000029" w:usb3="00000000" w:csb0="000101FF" w:csb1="00000000"/>
  </w:font>
  <w:font w:name="Times New Roman Bold">
    <w:panose1 w:val="00000000000000000000"/>
    <w:charset w:val="00"/>
    <w:family w:val="roman"/>
    <w:notTrueType/>
    <w:pitch w:val="default"/>
    <w:sig w:usb0="00000000" w:usb1="00000000" w:usb2="00000000" w:usb3="00000000" w:csb0="00000000" w:csb1="00000000"/>
  </w:font>
  <w:font w:name="0.00000000000000000000000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A92" w:rsidRDefault="001F6C87" w:rsidP="002275EB">
    <w:pPr>
      <w:pStyle w:val="Footer"/>
      <w:framePr w:wrap="around" w:vAnchor="text" w:hAnchor="margin" w:xAlign="right" w:y="1"/>
      <w:rPr>
        <w:rStyle w:val="PageNumber"/>
      </w:rPr>
    </w:pPr>
    <w:r>
      <w:rPr>
        <w:rStyle w:val="PageNumber"/>
      </w:rPr>
      <w:fldChar w:fldCharType="begin"/>
    </w:r>
    <w:r w:rsidR="00D05A92">
      <w:rPr>
        <w:rStyle w:val="PageNumber"/>
      </w:rPr>
      <w:instrText xml:space="preserve">PAGE  </w:instrText>
    </w:r>
    <w:r>
      <w:rPr>
        <w:rStyle w:val="PageNumber"/>
      </w:rPr>
      <w:fldChar w:fldCharType="end"/>
    </w:r>
  </w:p>
  <w:p w:rsidR="00D05A92" w:rsidRDefault="00D05A92" w:rsidP="002275E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A92" w:rsidRPr="00AF2963" w:rsidRDefault="001F6C87" w:rsidP="002275EB">
    <w:pPr>
      <w:pStyle w:val="Footer"/>
      <w:framePr w:wrap="around" w:vAnchor="text" w:hAnchor="margin" w:xAlign="right" w:y="1"/>
      <w:rPr>
        <w:rStyle w:val="PageNumber"/>
        <w:sz w:val="18"/>
        <w:szCs w:val="18"/>
      </w:rPr>
    </w:pPr>
    <w:r w:rsidRPr="00AF2963">
      <w:rPr>
        <w:rStyle w:val="PageNumber"/>
        <w:sz w:val="18"/>
        <w:szCs w:val="18"/>
      </w:rPr>
      <w:fldChar w:fldCharType="begin"/>
    </w:r>
    <w:r w:rsidR="00D05A92" w:rsidRPr="00AF2963">
      <w:rPr>
        <w:rStyle w:val="PageNumber"/>
        <w:sz w:val="18"/>
        <w:szCs w:val="18"/>
      </w:rPr>
      <w:instrText xml:space="preserve">PAGE  </w:instrText>
    </w:r>
    <w:r w:rsidRPr="00AF2963">
      <w:rPr>
        <w:rStyle w:val="PageNumber"/>
        <w:sz w:val="18"/>
        <w:szCs w:val="18"/>
      </w:rPr>
      <w:fldChar w:fldCharType="separate"/>
    </w:r>
    <w:r w:rsidR="004E53D9">
      <w:rPr>
        <w:rStyle w:val="PageNumber"/>
        <w:noProof/>
        <w:sz w:val="18"/>
        <w:szCs w:val="18"/>
      </w:rPr>
      <w:t>3</w:t>
    </w:r>
    <w:r w:rsidRPr="00AF2963">
      <w:rPr>
        <w:rStyle w:val="PageNumber"/>
        <w:sz w:val="18"/>
        <w:szCs w:val="18"/>
      </w:rPr>
      <w:fldChar w:fldCharType="end"/>
    </w:r>
  </w:p>
  <w:p w:rsidR="00D05A92" w:rsidRPr="00AF2963" w:rsidRDefault="00D05A92" w:rsidP="002275EB">
    <w:pPr>
      <w:pStyle w:val="Footer"/>
      <w:ind w:right="360"/>
      <w:rPr>
        <w:color w:val="C0C0C0"/>
        <w:sz w:val="18"/>
        <w:szCs w:val="18"/>
      </w:rPr>
    </w:pPr>
    <w:r w:rsidRPr="00AF2963">
      <w:rPr>
        <w:color w:val="C0C0C0"/>
        <w:sz w:val="18"/>
        <w:szCs w:val="18"/>
      </w:rPr>
      <w:t>PPG</w:t>
    </w:r>
    <w:r>
      <w:rPr>
        <w:color w:val="C0C0C0"/>
        <w:sz w:val="18"/>
        <w:szCs w:val="18"/>
      </w:rPr>
      <w:t>-September 2010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5A92" w:rsidRDefault="00D05A92">
      <w:r>
        <w:separator/>
      </w:r>
    </w:p>
  </w:footnote>
  <w:footnote w:type="continuationSeparator" w:id="0">
    <w:p w:rsidR="00D05A92" w:rsidRDefault="00D05A92">
      <w:r>
        <w:continuationSeparator/>
      </w:r>
    </w:p>
  </w:footnote>
  <w:footnote w:id="1">
    <w:p w:rsidR="00D05A92" w:rsidRPr="0098223B" w:rsidRDefault="00D05A92">
      <w:pPr>
        <w:pStyle w:val="FootnoteText"/>
        <w:rPr>
          <w:sz w:val="18"/>
          <w:szCs w:val="18"/>
        </w:rPr>
      </w:pPr>
      <w:r>
        <w:rPr>
          <w:rStyle w:val="FootnoteReference"/>
        </w:rPr>
        <w:footnoteRef/>
      </w:r>
      <w:r>
        <w:t xml:space="preserve">   </w:t>
      </w:r>
      <w:r w:rsidRPr="00C64A2C">
        <w:rPr>
          <w:color w:val="000000"/>
          <w:sz w:val="18"/>
          <w:szCs w:val="18"/>
        </w:rPr>
        <w:t>Project ID number will be assigned</w:t>
      </w:r>
      <w:r>
        <w:rPr>
          <w:color w:val="000000"/>
          <w:sz w:val="18"/>
          <w:szCs w:val="18"/>
        </w:rPr>
        <w:t xml:space="preserve"> </w:t>
      </w:r>
      <w:r w:rsidRPr="00C64A2C">
        <w:rPr>
          <w:color w:val="000000"/>
          <w:sz w:val="18"/>
          <w:szCs w:val="18"/>
        </w:rPr>
        <w:t>by GEFSEC</w:t>
      </w:r>
      <w:r>
        <w:rPr>
          <w:color w:val="000000"/>
          <w:sz w:val="18"/>
          <w:szCs w:val="18"/>
        </w:rPr>
        <w:t xml:space="preserve">.  If PIF has already been submitted, please use the same ID number as PIF.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C3842D4"/>
    <w:multiLevelType w:val="hybridMultilevel"/>
    <w:tmpl w:val="4EEC2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4576FA"/>
    <w:multiLevelType w:val="hybridMultilevel"/>
    <w:tmpl w:val="2DA43F40"/>
    <w:lvl w:ilvl="0" w:tplc="A46C4F0E">
      <w:start w:val="1"/>
      <w:numFmt w:val="bullet"/>
      <w:pStyle w:val="Style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16638C"/>
    <w:multiLevelType w:val="hybridMultilevel"/>
    <w:tmpl w:val="521455EE"/>
    <w:lvl w:ilvl="0" w:tplc="24E2431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6C6563"/>
    <w:multiLevelType w:val="hybridMultilevel"/>
    <w:tmpl w:val="C5B41AB0"/>
    <w:lvl w:ilvl="0" w:tplc="28F24F3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C07E77"/>
    <w:multiLevelType w:val="hybridMultilevel"/>
    <w:tmpl w:val="10C6DA6A"/>
    <w:lvl w:ilvl="0" w:tplc="506A7B64">
      <w:start w:val="3"/>
      <w:numFmt w:val="upp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5C4903"/>
    <w:multiLevelType w:val="hybridMultilevel"/>
    <w:tmpl w:val="991C4D88"/>
    <w:lvl w:ilvl="0" w:tplc="36FA959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8DA3BF4"/>
    <w:multiLevelType w:val="hybridMultilevel"/>
    <w:tmpl w:val="5E9E5A52"/>
    <w:lvl w:ilvl="0" w:tplc="2718158E">
      <w:start w:val="1"/>
      <w:numFmt w:val="bullet"/>
      <w:pStyle w:val="PPG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27523E"/>
    <w:multiLevelType w:val="hybridMultilevel"/>
    <w:tmpl w:val="991C4D88"/>
    <w:lvl w:ilvl="0" w:tplc="36FA959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1E751C6"/>
    <w:multiLevelType w:val="hybridMultilevel"/>
    <w:tmpl w:val="24342748"/>
    <w:lvl w:ilvl="0" w:tplc="F9560E04">
      <w:start w:val="4"/>
      <w:numFmt w:val="bullet"/>
      <w:lvlText w:val=""/>
      <w:lvlJc w:val="left"/>
      <w:pPr>
        <w:tabs>
          <w:tab w:val="num" w:pos="780"/>
        </w:tabs>
        <w:ind w:left="780" w:hanging="360"/>
      </w:pPr>
      <w:rPr>
        <w:rFonts w:ascii="Symbol" w:eastAsia="Times New Roman" w:hAnsi="Symbol" w:cs="Times New Roman"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nsid w:val="61D46059"/>
    <w:multiLevelType w:val="hybridMultilevel"/>
    <w:tmpl w:val="D292A444"/>
    <w:lvl w:ilvl="0" w:tplc="04090015">
      <w:start w:val="6"/>
      <w:numFmt w:val="upp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EFD2C25"/>
    <w:multiLevelType w:val="hybridMultilevel"/>
    <w:tmpl w:val="A9E06BAA"/>
    <w:lvl w:ilvl="0" w:tplc="04090015">
      <w:start w:val="2"/>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2796E2E"/>
    <w:multiLevelType w:val="hybridMultilevel"/>
    <w:tmpl w:val="AE323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0"/>
  </w:num>
  <w:num w:numId="4">
    <w:abstractNumId w:val="11"/>
  </w:num>
  <w:num w:numId="5">
    <w:abstractNumId w:val="10"/>
  </w:num>
  <w:num w:numId="6">
    <w:abstractNumId w:val="2"/>
  </w:num>
  <w:num w:numId="7">
    <w:abstractNumId w:val="7"/>
  </w:num>
  <w:num w:numId="8">
    <w:abstractNumId w:val="7"/>
  </w:num>
  <w:num w:numId="9">
    <w:abstractNumId w:val="7"/>
  </w:num>
  <w:num w:numId="10">
    <w:abstractNumId w:val="12"/>
  </w:num>
  <w:num w:numId="11">
    <w:abstractNumId w:val="1"/>
  </w:num>
  <w:num w:numId="12">
    <w:abstractNumId w:val="6"/>
  </w:num>
  <w:num w:numId="13">
    <w:abstractNumId w:val="8"/>
  </w:num>
  <w:num w:numId="14">
    <w:abstractNumId w:val="4"/>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stylePaneFormatFilter w:val="3F01"/>
  <w:defaultTabStop w:val="720"/>
  <w:characterSpacingControl w:val="doNotCompress"/>
  <w:footnotePr>
    <w:footnote w:id="-1"/>
    <w:footnote w:id="0"/>
  </w:footnotePr>
  <w:endnotePr>
    <w:endnote w:id="-1"/>
    <w:endnote w:id="0"/>
  </w:endnotePr>
  <w:compat>
    <w:useFELayout/>
  </w:compat>
  <w:rsids>
    <w:rsidRoot w:val="00047A78"/>
    <w:rsid w:val="00004281"/>
    <w:rsid w:val="00004910"/>
    <w:rsid w:val="00006EAA"/>
    <w:rsid w:val="00014DB3"/>
    <w:rsid w:val="00016CBA"/>
    <w:rsid w:val="000232FA"/>
    <w:rsid w:val="00024BAE"/>
    <w:rsid w:val="00026C38"/>
    <w:rsid w:val="00026F7F"/>
    <w:rsid w:val="0003023F"/>
    <w:rsid w:val="00031875"/>
    <w:rsid w:val="0004682E"/>
    <w:rsid w:val="00046E60"/>
    <w:rsid w:val="00047A78"/>
    <w:rsid w:val="000611C7"/>
    <w:rsid w:val="0006523D"/>
    <w:rsid w:val="00065685"/>
    <w:rsid w:val="0006590E"/>
    <w:rsid w:val="00067B75"/>
    <w:rsid w:val="00070444"/>
    <w:rsid w:val="00074748"/>
    <w:rsid w:val="00085447"/>
    <w:rsid w:val="00090008"/>
    <w:rsid w:val="000915A5"/>
    <w:rsid w:val="00091C04"/>
    <w:rsid w:val="000B0DD8"/>
    <w:rsid w:val="000B10F0"/>
    <w:rsid w:val="000B5C36"/>
    <w:rsid w:val="000C3D7C"/>
    <w:rsid w:val="000D4992"/>
    <w:rsid w:val="000E29B6"/>
    <w:rsid w:val="000E2E83"/>
    <w:rsid w:val="000F0CED"/>
    <w:rsid w:val="000F315F"/>
    <w:rsid w:val="000F68CB"/>
    <w:rsid w:val="000F6DDC"/>
    <w:rsid w:val="00120E16"/>
    <w:rsid w:val="00122911"/>
    <w:rsid w:val="00122F39"/>
    <w:rsid w:val="00124632"/>
    <w:rsid w:val="00126CAD"/>
    <w:rsid w:val="00136ECB"/>
    <w:rsid w:val="001435FA"/>
    <w:rsid w:val="00145DB8"/>
    <w:rsid w:val="00151D94"/>
    <w:rsid w:val="00151EC7"/>
    <w:rsid w:val="00152C5C"/>
    <w:rsid w:val="00155DEE"/>
    <w:rsid w:val="00156CA3"/>
    <w:rsid w:val="001578CB"/>
    <w:rsid w:val="00157DFD"/>
    <w:rsid w:val="001650BE"/>
    <w:rsid w:val="00165290"/>
    <w:rsid w:val="0016690E"/>
    <w:rsid w:val="00166BE2"/>
    <w:rsid w:val="00167283"/>
    <w:rsid w:val="00171141"/>
    <w:rsid w:val="0018321E"/>
    <w:rsid w:val="00192CB3"/>
    <w:rsid w:val="00193923"/>
    <w:rsid w:val="001959D3"/>
    <w:rsid w:val="001A255B"/>
    <w:rsid w:val="001A29B4"/>
    <w:rsid w:val="001B0579"/>
    <w:rsid w:val="001B7393"/>
    <w:rsid w:val="001C0296"/>
    <w:rsid w:val="001C2F5E"/>
    <w:rsid w:val="001C5540"/>
    <w:rsid w:val="001D3F05"/>
    <w:rsid w:val="001D5E52"/>
    <w:rsid w:val="001F01A9"/>
    <w:rsid w:val="001F6C87"/>
    <w:rsid w:val="001F78B7"/>
    <w:rsid w:val="00205CBE"/>
    <w:rsid w:val="00211B61"/>
    <w:rsid w:val="00212D70"/>
    <w:rsid w:val="00214AD9"/>
    <w:rsid w:val="00217267"/>
    <w:rsid w:val="00221257"/>
    <w:rsid w:val="00223D91"/>
    <w:rsid w:val="00224C2A"/>
    <w:rsid w:val="002275EB"/>
    <w:rsid w:val="002311C4"/>
    <w:rsid w:val="00231B5E"/>
    <w:rsid w:val="00240479"/>
    <w:rsid w:val="00260D17"/>
    <w:rsid w:val="002616B3"/>
    <w:rsid w:val="00267C2B"/>
    <w:rsid w:val="00270383"/>
    <w:rsid w:val="002753A8"/>
    <w:rsid w:val="00276D71"/>
    <w:rsid w:val="002825F6"/>
    <w:rsid w:val="002950A0"/>
    <w:rsid w:val="00296795"/>
    <w:rsid w:val="00297495"/>
    <w:rsid w:val="002A2997"/>
    <w:rsid w:val="002A3B40"/>
    <w:rsid w:val="002A48B2"/>
    <w:rsid w:val="002A730B"/>
    <w:rsid w:val="002B06E8"/>
    <w:rsid w:val="002B30B7"/>
    <w:rsid w:val="002B7B15"/>
    <w:rsid w:val="002C20CA"/>
    <w:rsid w:val="002C26DA"/>
    <w:rsid w:val="002C2B96"/>
    <w:rsid w:val="002C5C76"/>
    <w:rsid w:val="002C6060"/>
    <w:rsid w:val="002C7AE6"/>
    <w:rsid w:val="002D385C"/>
    <w:rsid w:val="002D7F5B"/>
    <w:rsid w:val="002E7B88"/>
    <w:rsid w:val="00300372"/>
    <w:rsid w:val="00303F81"/>
    <w:rsid w:val="00310CC1"/>
    <w:rsid w:val="0031663F"/>
    <w:rsid w:val="0032050C"/>
    <w:rsid w:val="00330D43"/>
    <w:rsid w:val="00337F1C"/>
    <w:rsid w:val="00342C91"/>
    <w:rsid w:val="00342F60"/>
    <w:rsid w:val="0034373B"/>
    <w:rsid w:val="00345EC8"/>
    <w:rsid w:val="00346D96"/>
    <w:rsid w:val="00370820"/>
    <w:rsid w:val="00370F75"/>
    <w:rsid w:val="00372966"/>
    <w:rsid w:val="003746DE"/>
    <w:rsid w:val="0038140B"/>
    <w:rsid w:val="00383A11"/>
    <w:rsid w:val="00397681"/>
    <w:rsid w:val="0039785E"/>
    <w:rsid w:val="003B55B3"/>
    <w:rsid w:val="003C54E8"/>
    <w:rsid w:val="003C76E1"/>
    <w:rsid w:val="003D365C"/>
    <w:rsid w:val="003E4DC5"/>
    <w:rsid w:val="003F4D2B"/>
    <w:rsid w:val="003F5AB0"/>
    <w:rsid w:val="00405514"/>
    <w:rsid w:val="0040557E"/>
    <w:rsid w:val="00405DBF"/>
    <w:rsid w:val="004119FF"/>
    <w:rsid w:val="004135DA"/>
    <w:rsid w:val="004136D6"/>
    <w:rsid w:val="00415028"/>
    <w:rsid w:val="004164BA"/>
    <w:rsid w:val="00421BD9"/>
    <w:rsid w:val="004227F0"/>
    <w:rsid w:val="00423EEF"/>
    <w:rsid w:val="004420C7"/>
    <w:rsid w:val="00450A32"/>
    <w:rsid w:val="004524D3"/>
    <w:rsid w:val="00453881"/>
    <w:rsid w:val="004556C7"/>
    <w:rsid w:val="0045796F"/>
    <w:rsid w:val="004664F7"/>
    <w:rsid w:val="00466BBA"/>
    <w:rsid w:val="004711C4"/>
    <w:rsid w:val="00473EF6"/>
    <w:rsid w:val="004760E7"/>
    <w:rsid w:val="0048005E"/>
    <w:rsid w:val="0048148A"/>
    <w:rsid w:val="00487846"/>
    <w:rsid w:val="0049156F"/>
    <w:rsid w:val="004919BA"/>
    <w:rsid w:val="004921D7"/>
    <w:rsid w:val="00493968"/>
    <w:rsid w:val="004943D6"/>
    <w:rsid w:val="00494F08"/>
    <w:rsid w:val="004A33CB"/>
    <w:rsid w:val="004A7A8E"/>
    <w:rsid w:val="004C1908"/>
    <w:rsid w:val="004C1D9F"/>
    <w:rsid w:val="004C42F1"/>
    <w:rsid w:val="004C670B"/>
    <w:rsid w:val="004D47E5"/>
    <w:rsid w:val="004D6031"/>
    <w:rsid w:val="004E33E2"/>
    <w:rsid w:val="004E46B8"/>
    <w:rsid w:val="004E53D9"/>
    <w:rsid w:val="00505C9F"/>
    <w:rsid w:val="0050638F"/>
    <w:rsid w:val="005069CB"/>
    <w:rsid w:val="00507EF1"/>
    <w:rsid w:val="005118E4"/>
    <w:rsid w:val="00513ADA"/>
    <w:rsid w:val="00516207"/>
    <w:rsid w:val="00535DBA"/>
    <w:rsid w:val="00536196"/>
    <w:rsid w:val="0053724F"/>
    <w:rsid w:val="00540DEF"/>
    <w:rsid w:val="0054247A"/>
    <w:rsid w:val="00542936"/>
    <w:rsid w:val="00544BAC"/>
    <w:rsid w:val="0055660D"/>
    <w:rsid w:val="0057049B"/>
    <w:rsid w:val="00583157"/>
    <w:rsid w:val="00585D68"/>
    <w:rsid w:val="0059438A"/>
    <w:rsid w:val="005963FF"/>
    <w:rsid w:val="005979D2"/>
    <w:rsid w:val="005A3328"/>
    <w:rsid w:val="005A6570"/>
    <w:rsid w:val="005B1652"/>
    <w:rsid w:val="005C163A"/>
    <w:rsid w:val="005D08E8"/>
    <w:rsid w:val="005D1322"/>
    <w:rsid w:val="005D5ED3"/>
    <w:rsid w:val="005D65F4"/>
    <w:rsid w:val="005E5C18"/>
    <w:rsid w:val="005F7666"/>
    <w:rsid w:val="006016AC"/>
    <w:rsid w:val="0060313B"/>
    <w:rsid w:val="00613893"/>
    <w:rsid w:val="0062223A"/>
    <w:rsid w:val="0062488F"/>
    <w:rsid w:val="0063192B"/>
    <w:rsid w:val="00633ED5"/>
    <w:rsid w:val="00635C36"/>
    <w:rsid w:val="006462C8"/>
    <w:rsid w:val="00653B06"/>
    <w:rsid w:val="00665AFC"/>
    <w:rsid w:val="00671D16"/>
    <w:rsid w:val="00686108"/>
    <w:rsid w:val="006918F9"/>
    <w:rsid w:val="0069634E"/>
    <w:rsid w:val="00697FAE"/>
    <w:rsid w:val="006A6710"/>
    <w:rsid w:val="006C21A4"/>
    <w:rsid w:val="006C402B"/>
    <w:rsid w:val="006C4C37"/>
    <w:rsid w:val="006C64A8"/>
    <w:rsid w:val="006C7464"/>
    <w:rsid w:val="006D0288"/>
    <w:rsid w:val="006D097A"/>
    <w:rsid w:val="006D0FCA"/>
    <w:rsid w:val="006D7C84"/>
    <w:rsid w:val="006E7CB5"/>
    <w:rsid w:val="006F4493"/>
    <w:rsid w:val="006F6EAE"/>
    <w:rsid w:val="007072BA"/>
    <w:rsid w:val="00711A24"/>
    <w:rsid w:val="007175D7"/>
    <w:rsid w:val="00717FA0"/>
    <w:rsid w:val="00736107"/>
    <w:rsid w:val="00736588"/>
    <w:rsid w:val="00736ECB"/>
    <w:rsid w:val="00743623"/>
    <w:rsid w:val="0074548D"/>
    <w:rsid w:val="00755D15"/>
    <w:rsid w:val="007656BE"/>
    <w:rsid w:val="00767366"/>
    <w:rsid w:val="00771566"/>
    <w:rsid w:val="00774FEF"/>
    <w:rsid w:val="00781F33"/>
    <w:rsid w:val="007902C3"/>
    <w:rsid w:val="00794216"/>
    <w:rsid w:val="00795C94"/>
    <w:rsid w:val="00796311"/>
    <w:rsid w:val="007A0C5D"/>
    <w:rsid w:val="007A1288"/>
    <w:rsid w:val="007A4D7A"/>
    <w:rsid w:val="007A5ABB"/>
    <w:rsid w:val="007A6FD8"/>
    <w:rsid w:val="007C74FB"/>
    <w:rsid w:val="007D0815"/>
    <w:rsid w:val="007D2747"/>
    <w:rsid w:val="007D7A6C"/>
    <w:rsid w:val="007D7FB7"/>
    <w:rsid w:val="007E28D7"/>
    <w:rsid w:val="007E340F"/>
    <w:rsid w:val="007E6953"/>
    <w:rsid w:val="007F33FB"/>
    <w:rsid w:val="007F3F19"/>
    <w:rsid w:val="007F4540"/>
    <w:rsid w:val="00801856"/>
    <w:rsid w:val="008038E7"/>
    <w:rsid w:val="0081546C"/>
    <w:rsid w:val="00817766"/>
    <w:rsid w:val="00827721"/>
    <w:rsid w:val="008324D0"/>
    <w:rsid w:val="0083750E"/>
    <w:rsid w:val="008375DD"/>
    <w:rsid w:val="00847836"/>
    <w:rsid w:val="008557CA"/>
    <w:rsid w:val="008579CC"/>
    <w:rsid w:val="00864F2C"/>
    <w:rsid w:val="0086687C"/>
    <w:rsid w:val="00871C9A"/>
    <w:rsid w:val="0087638A"/>
    <w:rsid w:val="008872B6"/>
    <w:rsid w:val="008879A5"/>
    <w:rsid w:val="00895110"/>
    <w:rsid w:val="008A36BD"/>
    <w:rsid w:val="008A534E"/>
    <w:rsid w:val="008B0EF3"/>
    <w:rsid w:val="008B3168"/>
    <w:rsid w:val="008B3AF6"/>
    <w:rsid w:val="008B49EA"/>
    <w:rsid w:val="008C133E"/>
    <w:rsid w:val="008C7315"/>
    <w:rsid w:val="008C7730"/>
    <w:rsid w:val="008D0634"/>
    <w:rsid w:val="008D7C4D"/>
    <w:rsid w:val="008E689B"/>
    <w:rsid w:val="008F3577"/>
    <w:rsid w:val="008F4184"/>
    <w:rsid w:val="008F7FD5"/>
    <w:rsid w:val="0090056D"/>
    <w:rsid w:val="00910C10"/>
    <w:rsid w:val="0091597E"/>
    <w:rsid w:val="00924C6E"/>
    <w:rsid w:val="00926C3D"/>
    <w:rsid w:val="00931C9D"/>
    <w:rsid w:val="00942043"/>
    <w:rsid w:val="009441CD"/>
    <w:rsid w:val="00947AA1"/>
    <w:rsid w:val="00953D3E"/>
    <w:rsid w:val="00954E78"/>
    <w:rsid w:val="00956694"/>
    <w:rsid w:val="00966BFB"/>
    <w:rsid w:val="0097121F"/>
    <w:rsid w:val="00973194"/>
    <w:rsid w:val="00973FE4"/>
    <w:rsid w:val="0098223B"/>
    <w:rsid w:val="0098327B"/>
    <w:rsid w:val="00986C74"/>
    <w:rsid w:val="00987228"/>
    <w:rsid w:val="009900B3"/>
    <w:rsid w:val="00990EED"/>
    <w:rsid w:val="00993B52"/>
    <w:rsid w:val="009A3588"/>
    <w:rsid w:val="009A3ACD"/>
    <w:rsid w:val="009A51F4"/>
    <w:rsid w:val="009A53D1"/>
    <w:rsid w:val="009A5455"/>
    <w:rsid w:val="009A747F"/>
    <w:rsid w:val="009B239B"/>
    <w:rsid w:val="009B3432"/>
    <w:rsid w:val="009B4204"/>
    <w:rsid w:val="009C1BBB"/>
    <w:rsid w:val="009D21E9"/>
    <w:rsid w:val="009D6CA0"/>
    <w:rsid w:val="009E1232"/>
    <w:rsid w:val="009E789D"/>
    <w:rsid w:val="009F4457"/>
    <w:rsid w:val="009F686B"/>
    <w:rsid w:val="00A02A69"/>
    <w:rsid w:val="00A0310A"/>
    <w:rsid w:val="00A04259"/>
    <w:rsid w:val="00A054FD"/>
    <w:rsid w:val="00A05F12"/>
    <w:rsid w:val="00A145AE"/>
    <w:rsid w:val="00A166F5"/>
    <w:rsid w:val="00A20158"/>
    <w:rsid w:val="00A2073B"/>
    <w:rsid w:val="00A26690"/>
    <w:rsid w:val="00A27326"/>
    <w:rsid w:val="00A27E87"/>
    <w:rsid w:val="00A30FCC"/>
    <w:rsid w:val="00A33946"/>
    <w:rsid w:val="00A406D6"/>
    <w:rsid w:val="00A4561E"/>
    <w:rsid w:val="00A462F7"/>
    <w:rsid w:val="00A500D3"/>
    <w:rsid w:val="00A510C3"/>
    <w:rsid w:val="00A51F07"/>
    <w:rsid w:val="00A541BA"/>
    <w:rsid w:val="00A5422C"/>
    <w:rsid w:val="00A55ABA"/>
    <w:rsid w:val="00A63BFD"/>
    <w:rsid w:val="00A65E3F"/>
    <w:rsid w:val="00A666FF"/>
    <w:rsid w:val="00A669C6"/>
    <w:rsid w:val="00A6717F"/>
    <w:rsid w:val="00A71137"/>
    <w:rsid w:val="00A724C1"/>
    <w:rsid w:val="00A74EE1"/>
    <w:rsid w:val="00A84CA6"/>
    <w:rsid w:val="00A87675"/>
    <w:rsid w:val="00A92978"/>
    <w:rsid w:val="00AA08A4"/>
    <w:rsid w:val="00AA3FDD"/>
    <w:rsid w:val="00AA4528"/>
    <w:rsid w:val="00AB2EFF"/>
    <w:rsid w:val="00AC1618"/>
    <w:rsid w:val="00AC2E75"/>
    <w:rsid w:val="00AD170C"/>
    <w:rsid w:val="00AD2463"/>
    <w:rsid w:val="00AD4952"/>
    <w:rsid w:val="00AE0180"/>
    <w:rsid w:val="00AE35B7"/>
    <w:rsid w:val="00AE45C9"/>
    <w:rsid w:val="00AF0A05"/>
    <w:rsid w:val="00AF2963"/>
    <w:rsid w:val="00AF5888"/>
    <w:rsid w:val="00B00204"/>
    <w:rsid w:val="00B013CD"/>
    <w:rsid w:val="00B069A8"/>
    <w:rsid w:val="00B11C2E"/>
    <w:rsid w:val="00B11D10"/>
    <w:rsid w:val="00B13736"/>
    <w:rsid w:val="00B13748"/>
    <w:rsid w:val="00B150B8"/>
    <w:rsid w:val="00B157FD"/>
    <w:rsid w:val="00B21591"/>
    <w:rsid w:val="00B231AD"/>
    <w:rsid w:val="00B24362"/>
    <w:rsid w:val="00B267F5"/>
    <w:rsid w:val="00B35291"/>
    <w:rsid w:val="00B3787F"/>
    <w:rsid w:val="00B40A3B"/>
    <w:rsid w:val="00B41D61"/>
    <w:rsid w:val="00B4791C"/>
    <w:rsid w:val="00B47D20"/>
    <w:rsid w:val="00B512FA"/>
    <w:rsid w:val="00B51629"/>
    <w:rsid w:val="00B56DAF"/>
    <w:rsid w:val="00B76F07"/>
    <w:rsid w:val="00B84860"/>
    <w:rsid w:val="00B86E2A"/>
    <w:rsid w:val="00B91760"/>
    <w:rsid w:val="00B939FF"/>
    <w:rsid w:val="00B955ED"/>
    <w:rsid w:val="00BA222A"/>
    <w:rsid w:val="00BA5C99"/>
    <w:rsid w:val="00BB1AF0"/>
    <w:rsid w:val="00BB3404"/>
    <w:rsid w:val="00BC02D2"/>
    <w:rsid w:val="00BC1622"/>
    <w:rsid w:val="00BC17D3"/>
    <w:rsid w:val="00BD21C7"/>
    <w:rsid w:val="00BD5027"/>
    <w:rsid w:val="00BD5A0A"/>
    <w:rsid w:val="00BE76B7"/>
    <w:rsid w:val="00BF0632"/>
    <w:rsid w:val="00BF6634"/>
    <w:rsid w:val="00C05D8B"/>
    <w:rsid w:val="00C1276B"/>
    <w:rsid w:val="00C171C9"/>
    <w:rsid w:val="00C24375"/>
    <w:rsid w:val="00C32BE5"/>
    <w:rsid w:val="00C46A77"/>
    <w:rsid w:val="00C50F82"/>
    <w:rsid w:val="00C57816"/>
    <w:rsid w:val="00C63A23"/>
    <w:rsid w:val="00C844CF"/>
    <w:rsid w:val="00C91D96"/>
    <w:rsid w:val="00C92CD0"/>
    <w:rsid w:val="00CA5542"/>
    <w:rsid w:val="00CA733F"/>
    <w:rsid w:val="00CA74D4"/>
    <w:rsid w:val="00CB5113"/>
    <w:rsid w:val="00CB76EE"/>
    <w:rsid w:val="00CC3E70"/>
    <w:rsid w:val="00CC68C2"/>
    <w:rsid w:val="00CD3BC5"/>
    <w:rsid w:val="00CE0548"/>
    <w:rsid w:val="00D01D9E"/>
    <w:rsid w:val="00D055C8"/>
    <w:rsid w:val="00D05A92"/>
    <w:rsid w:val="00D067B3"/>
    <w:rsid w:val="00D14A1C"/>
    <w:rsid w:val="00D16AD6"/>
    <w:rsid w:val="00D26F59"/>
    <w:rsid w:val="00D278DD"/>
    <w:rsid w:val="00D34887"/>
    <w:rsid w:val="00D350D0"/>
    <w:rsid w:val="00D36A9D"/>
    <w:rsid w:val="00D47214"/>
    <w:rsid w:val="00D47222"/>
    <w:rsid w:val="00D500E8"/>
    <w:rsid w:val="00D509F8"/>
    <w:rsid w:val="00D528A4"/>
    <w:rsid w:val="00D550DB"/>
    <w:rsid w:val="00D66A5C"/>
    <w:rsid w:val="00D72628"/>
    <w:rsid w:val="00D7271D"/>
    <w:rsid w:val="00D735DD"/>
    <w:rsid w:val="00D753D0"/>
    <w:rsid w:val="00D75636"/>
    <w:rsid w:val="00D7615A"/>
    <w:rsid w:val="00D81BA7"/>
    <w:rsid w:val="00D875E0"/>
    <w:rsid w:val="00D93C1E"/>
    <w:rsid w:val="00D94533"/>
    <w:rsid w:val="00DB2143"/>
    <w:rsid w:val="00DB2F32"/>
    <w:rsid w:val="00DB51B1"/>
    <w:rsid w:val="00DC2885"/>
    <w:rsid w:val="00DC5396"/>
    <w:rsid w:val="00DC6164"/>
    <w:rsid w:val="00DC7E33"/>
    <w:rsid w:val="00DD0BE7"/>
    <w:rsid w:val="00DD4032"/>
    <w:rsid w:val="00DE0991"/>
    <w:rsid w:val="00DE2F28"/>
    <w:rsid w:val="00DE4FE4"/>
    <w:rsid w:val="00DE671F"/>
    <w:rsid w:val="00DF2113"/>
    <w:rsid w:val="00DF250A"/>
    <w:rsid w:val="00DF7784"/>
    <w:rsid w:val="00E076AB"/>
    <w:rsid w:val="00E118F3"/>
    <w:rsid w:val="00E13AA2"/>
    <w:rsid w:val="00E26C3F"/>
    <w:rsid w:val="00E31266"/>
    <w:rsid w:val="00E34662"/>
    <w:rsid w:val="00E52FE1"/>
    <w:rsid w:val="00E535E8"/>
    <w:rsid w:val="00E56080"/>
    <w:rsid w:val="00E603FC"/>
    <w:rsid w:val="00E62B07"/>
    <w:rsid w:val="00E62F3E"/>
    <w:rsid w:val="00E64B6B"/>
    <w:rsid w:val="00E72194"/>
    <w:rsid w:val="00E73902"/>
    <w:rsid w:val="00E8124A"/>
    <w:rsid w:val="00E83ED7"/>
    <w:rsid w:val="00E91681"/>
    <w:rsid w:val="00E965A0"/>
    <w:rsid w:val="00EB7BCF"/>
    <w:rsid w:val="00EC2FF7"/>
    <w:rsid w:val="00ED06FA"/>
    <w:rsid w:val="00EE431E"/>
    <w:rsid w:val="00EF6C07"/>
    <w:rsid w:val="00F0328F"/>
    <w:rsid w:val="00F03CFD"/>
    <w:rsid w:val="00F1354A"/>
    <w:rsid w:val="00F14CD9"/>
    <w:rsid w:val="00F14DF7"/>
    <w:rsid w:val="00F14F69"/>
    <w:rsid w:val="00F15B0A"/>
    <w:rsid w:val="00F176CE"/>
    <w:rsid w:val="00F227BB"/>
    <w:rsid w:val="00F32CCE"/>
    <w:rsid w:val="00F3532B"/>
    <w:rsid w:val="00F420E8"/>
    <w:rsid w:val="00F54030"/>
    <w:rsid w:val="00F55C4F"/>
    <w:rsid w:val="00F61C74"/>
    <w:rsid w:val="00F6373F"/>
    <w:rsid w:val="00F647A2"/>
    <w:rsid w:val="00F8331F"/>
    <w:rsid w:val="00F84827"/>
    <w:rsid w:val="00F85D4E"/>
    <w:rsid w:val="00F85E16"/>
    <w:rsid w:val="00F911BA"/>
    <w:rsid w:val="00F93B85"/>
    <w:rsid w:val="00FB126B"/>
    <w:rsid w:val="00FC2D6C"/>
    <w:rsid w:val="00FC5C7E"/>
    <w:rsid w:val="00FD6B6D"/>
    <w:rsid w:val="00FE531E"/>
    <w:rsid w:val="00FE6FAA"/>
    <w:rsid w:val="00FF4201"/>
    <w:rsid w:val="00FF4E0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7A78"/>
    <w:rPr>
      <w:rFonts w:eastAsia="Times New Roman"/>
      <w:sz w:val="24"/>
      <w:szCs w:val="24"/>
    </w:rPr>
  </w:style>
  <w:style w:type="paragraph" w:styleId="Heading3">
    <w:name w:val="heading 3"/>
    <w:basedOn w:val="Normal"/>
    <w:next w:val="Normal"/>
    <w:qFormat/>
    <w:rsid w:val="00047A78"/>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7A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047A78"/>
    <w:pPr>
      <w:tabs>
        <w:tab w:val="center" w:pos="4320"/>
        <w:tab w:val="right" w:pos="8640"/>
      </w:tabs>
    </w:pPr>
  </w:style>
  <w:style w:type="character" w:styleId="PageNumber">
    <w:name w:val="page number"/>
    <w:basedOn w:val="DefaultParagraphFont"/>
    <w:rsid w:val="004C670B"/>
  </w:style>
  <w:style w:type="paragraph" w:styleId="Header">
    <w:name w:val="header"/>
    <w:basedOn w:val="Normal"/>
    <w:rsid w:val="00AF2963"/>
    <w:pPr>
      <w:tabs>
        <w:tab w:val="center" w:pos="4320"/>
        <w:tab w:val="right" w:pos="8640"/>
      </w:tabs>
    </w:pPr>
  </w:style>
  <w:style w:type="paragraph" w:styleId="FootnoteText">
    <w:name w:val="footnote text"/>
    <w:aliases w:val="Geneva 9,Font: Geneva 9,Boston 10,f"/>
    <w:basedOn w:val="Normal"/>
    <w:semiHidden/>
    <w:rsid w:val="0098223B"/>
    <w:rPr>
      <w:sz w:val="20"/>
      <w:szCs w:val="20"/>
    </w:rPr>
  </w:style>
  <w:style w:type="character" w:styleId="FootnoteReference">
    <w:name w:val="footnote reference"/>
    <w:aliases w:val="16 Point,Superscript 6 Point"/>
    <w:basedOn w:val="DefaultParagraphFont"/>
    <w:semiHidden/>
    <w:rsid w:val="0098223B"/>
    <w:rPr>
      <w:vertAlign w:val="superscript"/>
    </w:rPr>
  </w:style>
  <w:style w:type="paragraph" w:styleId="BalloonText">
    <w:name w:val="Balloon Text"/>
    <w:basedOn w:val="Normal"/>
    <w:semiHidden/>
    <w:rsid w:val="00070444"/>
    <w:rPr>
      <w:rFonts w:ascii="Tahoma" w:hAnsi="Tahoma" w:cs="Tahoma"/>
      <w:sz w:val="16"/>
      <w:szCs w:val="16"/>
    </w:rPr>
  </w:style>
  <w:style w:type="character" w:styleId="CommentReference">
    <w:name w:val="annotation reference"/>
    <w:basedOn w:val="DefaultParagraphFont"/>
    <w:rsid w:val="00DB2F32"/>
    <w:rPr>
      <w:sz w:val="16"/>
      <w:szCs w:val="16"/>
    </w:rPr>
  </w:style>
  <w:style w:type="paragraph" w:styleId="CommentText">
    <w:name w:val="annotation text"/>
    <w:basedOn w:val="Normal"/>
    <w:link w:val="CommentTextChar"/>
    <w:rsid w:val="00DB2F32"/>
    <w:rPr>
      <w:sz w:val="20"/>
      <w:szCs w:val="20"/>
    </w:rPr>
  </w:style>
  <w:style w:type="character" w:customStyle="1" w:styleId="CommentTextChar">
    <w:name w:val="Comment Text Char"/>
    <w:basedOn w:val="DefaultParagraphFont"/>
    <w:link w:val="CommentText"/>
    <w:rsid w:val="00DB2F32"/>
    <w:rPr>
      <w:rFonts w:eastAsia="Times New Roman"/>
    </w:rPr>
  </w:style>
  <w:style w:type="paragraph" w:styleId="CommentSubject">
    <w:name w:val="annotation subject"/>
    <w:basedOn w:val="CommentText"/>
    <w:next w:val="CommentText"/>
    <w:link w:val="CommentSubjectChar"/>
    <w:rsid w:val="00DB2F32"/>
    <w:rPr>
      <w:b/>
      <w:bCs/>
    </w:rPr>
  </w:style>
  <w:style w:type="character" w:customStyle="1" w:styleId="CommentSubjectChar">
    <w:name w:val="Comment Subject Char"/>
    <w:basedOn w:val="CommentTextChar"/>
    <w:link w:val="CommentSubject"/>
    <w:rsid w:val="00DB2F32"/>
    <w:rPr>
      <w:b/>
      <w:bCs/>
    </w:rPr>
  </w:style>
  <w:style w:type="paragraph" w:customStyle="1" w:styleId="PPGText">
    <w:name w:val="PPG_Text"/>
    <w:basedOn w:val="Normal"/>
    <w:qFormat/>
    <w:rsid w:val="00223D91"/>
    <w:pPr>
      <w:spacing w:before="120" w:after="120"/>
      <w:jc w:val="both"/>
    </w:pPr>
    <w:rPr>
      <w:sz w:val="22"/>
      <w:szCs w:val="22"/>
    </w:rPr>
  </w:style>
  <w:style w:type="paragraph" w:customStyle="1" w:styleId="PPGBullets">
    <w:name w:val="PPG_Bullets"/>
    <w:basedOn w:val="PPGText"/>
    <w:qFormat/>
    <w:rsid w:val="00635C36"/>
    <w:pPr>
      <w:numPr>
        <w:numId w:val="7"/>
      </w:numPr>
    </w:pPr>
  </w:style>
  <w:style w:type="paragraph" w:customStyle="1" w:styleId="Style1">
    <w:name w:val="Style1"/>
    <w:basedOn w:val="PPGBullets"/>
    <w:rsid w:val="00635C36"/>
    <w:pPr>
      <w:numPr>
        <w:numId w:val="6"/>
      </w:numPr>
    </w:pPr>
  </w:style>
  <w:style w:type="paragraph" w:customStyle="1" w:styleId="PPGtabtext">
    <w:name w:val="PPG_tab_text"/>
    <w:basedOn w:val="Normal"/>
    <w:autoRedefine/>
    <w:rsid w:val="00EE431E"/>
    <w:pPr>
      <w:spacing w:before="40" w:after="40"/>
      <w:ind w:left="-18"/>
    </w:pPr>
    <w:rPr>
      <w:sz w:val="20"/>
      <w:szCs w:val="20"/>
    </w:rPr>
  </w:style>
  <w:style w:type="paragraph" w:customStyle="1" w:styleId="PPGTabTitre">
    <w:name w:val="PPG_Tab_Titre"/>
    <w:basedOn w:val="Normal"/>
    <w:link w:val="PPGTabTitreCar"/>
    <w:autoRedefine/>
    <w:rsid w:val="00405514"/>
    <w:pPr>
      <w:spacing w:before="40" w:after="40"/>
    </w:pPr>
    <w:rPr>
      <w:sz w:val="20"/>
      <w:szCs w:val="20"/>
    </w:rPr>
  </w:style>
  <w:style w:type="character" w:customStyle="1" w:styleId="PPGTabTitreCar">
    <w:name w:val="PPG_Tab_Titre Car"/>
    <w:basedOn w:val="DefaultParagraphFont"/>
    <w:link w:val="PPGTabTitre"/>
    <w:rsid w:val="00405514"/>
    <w:rPr>
      <w:rFonts w:eastAsia="Times New Roman"/>
    </w:rPr>
  </w:style>
  <w:style w:type="paragraph" w:customStyle="1" w:styleId="PPGchiffres">
    <w:name w:val="PPG_chiffres"/>
    <w:basedOn w:val="PPGtabtext"/>
    <w:autoRedefine/>
    <w:rsid w:val="008F7FD5"/>
    <w:pPr>
      <w:jc w:val="right"/>
    </w:pPr>
  </w:style>
  <w:style w:type="paragraph" w:styleId="Revision">
    <w:name w:val="Revision"/>
    <w:hidden/>
    <w:uiPriority w:val="99"/>
    <w:semiHidden/>
    <w:rsid w:val="009A747F"/>
    <w:rPr>
      <w:rFonts w:eastAsia="Times New Roman"/>
      <w:sz w:val="24"/>
      <w:szCs w:val="24"/>
    </w:rPr>
  </w:style>
  <w:style w:type="paragraph" w:styleId="NormalWeb">
    <w:name w:val="Normal (Web)"/>
    <w:basedOn w:val="Normal"/>
    <w:uiPriority w:val="99"/>
    <w:unhideWhenUsed/>
    <w:rsid w:val="00D7615A"/>
    <w:pPr>
      <w:spacing w:before="100" w:beforeAutospacing="1" w:after="100" w:afterAutospacing="1"/>
    </w:pPr>
  </w:style>
  <w:style w:type="paragraph" w:styleId="ListParagraph">
    <w:name w:val="List Paragraph"/>
    <w:basedOn w:val="Normal"/>
    <w:uiPriority w:val="34"/>
    <w:qFormat/>
    <w:rsid w:val="005E5C18"/>
    <w:pPr>
      <w:ind w:left="720"/>
      <w:contextualSpacing/>
    </w:pPr>
  </w:style>
</w:styles>
</file>

<file path=word/webSettings.xml><?xml version="1.0" encoding="utf-8"?>
<w:webSettings xmlns:r="http://schemas.openxmlformats.org/officeDocument/2006/relationships" xmlns:w="http://schemas.openxmlformats.org/wordprocessingml/2006/main">
  <w:divs>
    <w:div w:id="1045830597">
      <w:bodyDiv w:val="1"/>
      <w:marLeft w:val="0"/>
      <w:marRight w:val="0"/>
      <w:marTop w:val="0"/>
      <w:marBottom w:val="0"/>
      <w:divBdr>
        <w:top w:val="none" w:sz="0" w:space="0" w:color="auto"/>
        <w:left w:val="none" w:sz="0" w:space="0" w:color="auto"/>
        <w:bottom w:val="none" w:sz="0" w:space="0" w:color="auto"/>
        <w:right w:val="none" w:sz="0" w:space="0" w:color="auto"/>
      </w:divBdr>
    </w:div>
    <w:div w:id="1098451349">
      <w:bodyDiv w:val="1"/>
      <w:marLeft w:val="0"/>
      <w:marRight w:val="0"/>
      <w:marTop w:val="0"/>
      <w:marBottom w:val="0"/>
      <w:divBdr>
        <w:top w:val="none" w:sz="0" w:space="0" w:color="auto"/>
        <w:left w:val="none" w:sz="0" w:space="0" w:color="auto"/>
        <w:bottom w:val="none" w:sz="0" w:space="0" w:color="auto"/>
        <w:right w:val="none" w:sz="0" w:space="0" w:color="auto"/>
      </w:divBdr>
    </w:div>
    <w:div w:id="1156529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5CD3F5-AA81-46B3-97C2-9B5C9FBFDCAF}">
  <ds:schemaRefs>
    <ds:schemaRef ds:uri="http://schemas.openxmlformats.org/officeDocument/2006/bibliography"/>
  </ds:schemaRefs>
</ds:datastoreItem>
</file>

<file path=customXml/itemProps2.xml><?xml version="1.0" encoding="utf-8"?>
<ds:datastoreItem xmlns:ds="http://schemas.openxmlformats.org/officeDocument/2006/customXml" ds:itemID="{9671D664-FB51-4F08-BB5E-F81D8C9BF06A}"/>
</file>

<file path=customXml/itemProps3.xml><?xml version="1.0" encoding="utf-8"?>
<ds:datastoreItem xmlns:ds="http://schemas.openxmlformats.org/officeDocument/2006/customXml" ds:itemID="{1B7E9F81-D0E2-434A-A398-AA969128F696}"/>
</file>

<file path=customXml/itemProps4.xml><?xml version="1.0" encoding="utf-8"?>
<ds:datastoreItem xmlns:ds="http://schemas.openxmlformats.org/officeDocument/2006/customXml" ds:itemID="{DD09DDEE-E302-4403-A807-939864318A8A}"/>
</file>

<file path=docProps/app.xml><?xml version="1.0" encoding="utf-8"?>
<Properties xmlns="http://schemas.openxmlformats.org/officeDocument/2006/extended-properties" xmlns:vt="http://schemas.openxmlformats.org/officeDocument/2006/docPropsVTypes">
  <Template>Normal.dotm</Template>
  <TotalTime>3</TotalTime>
  <Pages>6</Pages>
  <Words>2151</Words>
  <Characters>12964</Characters>
  <Application>Microsoft Office Word</Application>
  <DocSecurity>0</DocSecurity>
  <Lines>108</Lines>
  <Paragraphs>30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PREPARATION GRANT(PPG) REQUEST</vt:lpstr>
      <vt:lpstr>PROJECT PREPARATION GRANT(PPG) REQUEST</vt:lpstr>
    </vt:vector>
  </TitlesOfParts>
  <Company>The World Bank Group</Company>
  <LinksUpToDate>false</LinksUpToDate>
  <CharactersWithSpaces>15085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PREPARATION GRANT(PPG) REQUEST</dc:title>
  <dc:creator>wb12456</dc:creator>
  <cp:lastModifiedBy>wb11533</cp:lastModifiedBy>
  <cp:revision>7</cp:revision>
  <cp:lastPrinted>2010-10-13T09:35:00Z</cp:lastPrinted>
  <dcterms:created xsi:type="dcterms:W3CDTF">2010-11-11T00:10:00Z</dcterms:created>
  <dcterms:modified xsi:type="dcterms:W3CDTF">2010-11-11T00:21:00Z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